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D93" w:rsidRDefault="00C05D93" w:rsidP="00C05D93">
      <w:pPr>
        <w:pStyle w:val="a8"/>
        <w:tabs>
          <w:tab w:val="right" w:pos="8505"/>
        </w:tabs>
        <w:ind w:left="0"/>
        <w:jc w:val="right"/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pPr>
      <w:bookmarkStart w:id="0" w:name="ТекстовоеПоле6"/>
      <w:r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t>ПРИЛОЖЕНИЕ №2</w:t>
      </w:r>
    </w:p>
    <w:p w:rsidR="00C05D93" w:rsidRPr="00107326" w:rsidRDefault="00C05D93" w:rsidP="00C05D93">
      <w:pPr>
        <w:pStyle w:val="a8"/>
        <w:tabs>
          <w:tab w:val="right" w:pos="8505"/>
        </w:tabs>
        <w:ind w:left="0"/>
        <w:jc w:val="right"/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pPr>
      <w:r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t xml:space="preserve">к Договору №___от ______ </w:t>
      </w:r>
    </w:p>
    <w:p w:rsidR="00C05D93" w:rsidRPr="006E0363" w:rsidRDefault="00C05D93" w:rsidP="00C05D93">
      <w:pPr>
        <w:pStyle w:val="a8"/>
        <w:tabs>
          <w:tab w:val="right" w:pos="8505"/>
        </w:tabs>
        <w:ind w:left="0"/>
        <w:jc w:val="both"/>
        <w:rPr>
          <w:rFonts w:ascii="Arial" w:hAnsi="Arial" w:cs="Arial"/>
          <w:sz w:val="20"/>
          <w:szCs w:val="20"/>
          <w:lang w:val="ru-RU"/>
        </w:rPr>
      </w:pPr>
      <w:r w:rsidRPr="006E0363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6E0363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instrText xml:space="preserve"> </w:instrText>
      </w:r>
      <w:r w:rsidRPr="006E0363">
        <w:rPr>
          <w:rFonts w:ascii="Arial" w:hAnsi="Arial" w:cs="Arial"/>
          <w:b/>
          <w:bCs/>
          <w:sz w:val="20"/>
          <w:szCs w:val="20"/>
          <w:highlight w:val="lightGray"/>
        </w:rPr>
        <w:instrText>FORMTEXT</w:instrText>
      </w:r>
      <w:r w:rsidRPr="006E0363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instrText xml:space="preserve"> </w:instrText>
      </w:r>
      <w:r w:rsidRPr="006E0363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r>
      <w:r w:rsidRPr="006E0363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fldChar w:fldCharType="separate"/>
      </w:r>
      <w:r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Pr="006E0363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fldChar w:fldCharType="end"/>
      </w:r>
      <w:bookmarkEnd w:id="0"/>
      <w:r w:rsidRPr="006E0363">
        <w:rPr>
          <w:rFonts w:ascii="Arial" w:hAnsi="Arial" w:cs="Arial"/>
          <w:sz w:val="20"/>
          <w:szCs w:val="20"/>
          <w:lang w:val="ru-RU"/>
        </w:rPr>
        <w:t>, в</w:t>
      </w:r>
      <w:r w:rsidRPr="006E0363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gramStart"/>
      <w:r w:rsidRPr="006E0363">
        <w:rPr>
          <w:rFonts w:ascii="Arial" w:hAnsi="Arial" w:cs="Arial"/>
          <w:sz w:val="20"/>
          <w:szCs w:val="20"/>
          <w:lang w:val="ru-RU"/>
        </w:rPr>
        <w:t xml:space="preserve">лице </w:t>
      </w:r>
      <w:bookmarkStart w:id="1" w:name="ТекстовоеПоле7"/>
      <w:r w:rsidRPr="006E0363">
        <w:rPr>
          <w:rFonts w:ascii="Arial" w:hAnsi="Arial" w:cs="Arial"/>
          <w:sz w:val="20"/>
          <w:szCs w:val="20"/>
          <w:highlight w:val="lightGray"/>
          <w:lang w:val="ru-RU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6E0363">
        <w:rPr>
          <w:rFonts w:ascii="Arial" w:hAnsi="Arial" w:cs="Arial"/>
          <w:sz w:val="20"/>
          <w:szCs w:val="20"/>
          <w:highlight w:val="lightGray"/>
          <w:lang w:val="ru-RU"/>
        </w:rPr>
        <w:instrText xml:space="preserve"> </w:instrText>
      </w:r>
      <w:r w:rsidRPr="006E0363">
        <w:rPr>
          <w:rFonts w:ascii="Arial" w:hAnsi="Arial" w:cs="Arial"/>
          <w:sz w:val="20"/>
          <w:szCs w:val="20"/>
          <w:highlight w:val="lightGray"/>
        </w:rPr>
        <w:instrText>FORMTEXT</w:instrText>
      </w:r>
      <w:r w:rsidRPr="006E0363">
        <w:rPr>
          <w:rFonts w:ascii="Arial" w:hAnsi="Arial" w:cs="Arial"/>
          <w:sz w:val="20"/>
          <w:szCs w:val="20"/>
          <w:highlight w:val="lightGray"/>
          <w:lang w:val="ru-RU"/>
        </w:rPr>
        <w:instrText xml:space="preserve"> </w:instrText>
      </w:r>
      <w:r w:rsidRPr="006E0363">
        <w:rPr>
          <w:rFonts w:ascii="Arial" w:hAnsi="Arial" w:cs="Arial"/>
          <w:sz w:val="20"/>
          <w:szCs w:val="20"/>
          <w:highlight w:val="lightGray"/>
          <w:lang w:val="ru-RU"/>
        </w:rPr>
      </w:r>
      <w:r w:rsidRPr="006E0363">
        <w:rPr>
          <w:rFonts w:ascii="Arial" w:hAnsi="Arial" w:cs="Arial"/>
          <w:sz w:val="20"/>
          <w:szCs w:val="20"/>
          <w:highlight w:val="lightGray"/>
          <w:lang w:val="ru-RU"/>
        </w:rPr>
        <w:fldChar w:fldCharType="separate"/>
      </w:r>
      <w:r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Pr="006E0363">
        <w:rPr>
          <w:rFonts w:ascii="Arial" w:hAnsi="Arial" w:cs="Arial"/>
          <w:sz w:val="20"/>
          <w:szCs w:val="20"/>
          <w:highlight w:val="lightGray"/>
          <w:lang w:val="ru-RU"/>
        </w:rPr>
        <w:fldChar w:fldCharType="end"/>
      </w:r>
      <w:bookmarkEnd w:id="1"/>
      <w:r w:rsidRPr="006E0363">
        <w:rPr>
          <w:rFonts w:ascii="Arial" w:hAnsi="Arial" w:cs="Arial"/>
          <w:sz w:val="20"/>
          <w:szCs w:val="20"/>
          <w:lang w:val="ru-RU"/>
        </w:rPr>
        <w:t>,</w:t>
      </w:r>
      <w:proofErr w:type="gramEnd"/>
      <w:r w:rsidRPr="006E0363">
        <w:rPr>
          <w:rFonts w:ascii="Arial" w:hAnsi="Arial" w:cs="Arial"/>
          <w:sz w:val="20"/>
          <w:szCs w:val="20"/>
          <w:lang w:val="ru-RU"/>
        </w:rPr>
        <w:t xml:space="preserve"> действующего на основании </w:t>
      </w:r>
      <w:bookmarkStart w:id="2" w:name="ТекстовоеПоле1"/>
      <w:r w:rsidRPr="006E0363">
        <w:rPr>
          <w:rFonts w:ascii="Arial" w:hAnsi="Arial" w:cs="Arial"/>
          <w:sz w:val="20"/>
          <w:szCs w:val="20"/>
          <w:lang w:val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E0363">
        <w:rPr>
          <w:rFonts w:ascii="Arial" w:hAnsi="Arial" w:cs="Arial"/>
          <w:sz w:val="20"/>
          <w:szCs w:val="20"/>
          <w:lang w:val="ru-RU"/>
        </w:rPr>
        <w:instrText xml:space="preserve"> </w:instrText>
      </w:r>
      <w:r w:rsidRPr="006E0363">
        <w:rPr>
          <w:rFonts w:ascii="Arial" w:hAnsi="Arial" w:cs="Arial"/>
          <w:sz w:val="20"/>
          <w:szCs w:val="20"/>
        </w:rPr>
        <w:instrText>FORMTEXT</w:instrText>
      </w:r>
      <w:r w:rsidRPr="006E0363">
        <w:rPr>
          <w:rFonts w:ascii="Arial" w:hAnsi="Arial" w:cs="Arial"/>
          <w:sz w:val="20"/>
          <w:szCs w:val="20"/>
          <w:lang w:val="ru-RU"/>
        </w:rPr>
        <w:instrText xml:space="preserve"> </w:instrText>
      </w:r>
      <w:r w:rsidRPr="006E0363">
        <w:rPr>
          <w:rFonts w:ascii="Arial" w:hAnsi="Arial" w:cs="Arial"/>
          <w:sz w:val="20"/>
          <w:szCs w:val="20"/>
          <w:lang w:val="ru-RU"/>
        </w:rPr>
      </w:r>
      <w:r w:rsidRPr="006E0363">
        <w:rPr>
          <w:rFonts w:ascii="Arial" w:hAnsi="Arial" w:cs="Arial"/>
          <w:sz w:val="20"/>
          <w:szCs w:val="20"/>
          <w:lang w:val="ru-RU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ru-RU"/>
        </w:rPr>
        <w:t> </w:t>
      </w:r>
      <w:r>
        <w:rPr>
          <w:rFonts w:ascii="Arial" w:hAnsi="Arial" w:cs="Arial"/>
          <w:noProof/>
          <w:sz w:val="20"/>
          <w:szCs w:val="20"/>
          <w:lang w:val="ru-RU"/>
        </w:rPr>
        <w:t> </w:t>
      </w:r>
      <w:r>
        <w:rPr>
          <w:rFonts w:ascii="Arial" w:hAnsi="Arial" w:cs="Arial"/>
          <w:noProof/>
          <w:sz w:val="20"/>
          <w:szCs w:val="20"/>
          <w:lang w:val="ru-RU"/>
        </w:rPr>
        <w:t> </w:t>
      </w:r>
      <w:r>
        <w:rPr>
          <w:rFonts w:ascii="Arial" w:hAnsi="Arial" w:cs="Arial"/>
          <w:noProof/>
          <w:sz w:val="20"/>
          <w:szCs w:val="20"/>
          <w:lang w:val="ru-RU"/>
        </w:rPr>
        <w:t> </w:t>
      </w:r>
      <w:r>
        <w:rPr>
          <w:rFonts w:ascii="Arial" w:hAnsi="Arial" w:cs="Arial"/>
          <w:noProof/>
          <w:sz w:val="20"/>
          <w:szCs w:val="20"/>
          <w:lang w:val="ru-RU"/>
        </w:rPr>
        <w:t> </w:t>
      </w:r>
      <w:r w:rsidRPr="006E0363">
        <w:rPr>
          <w:rFonts w:ascii="Arial" w:hAnsi="Arial" w:cs="Arial"/>
          <w:sz w:val="20"/>
          <w:szCs w:val="20"/>
          <w:lang w:val="ru-RU"/>
        </w:rPr>
        <w:fldChar w:fldCharType="end"/>
      </w:r>
      <w:bookmarkEnd w:id="2"/>
      <w:r w:rsidRPr="006E0363">
        <w:rPr>
          <w:rFonts w:ascii="Arial" w:hAnsi="Arial" w:cs="Arial"/>
          <w:sz w:val="20"/>
          <w:szCs w:val="20"/>
          <w:lang w:val="ru-RU"/>
        </w:rPr>
        <w:t>, именуемое в дальнейшем</w:t>
      </w:r>
      <w:r w:rsidRPr="006E0363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r w:rsidRPr="006E0363">
        <w:rPr>
          <w:rFonts w:ascii="Arial" w:hAnsi="Arial" w:cs="Arial"/>
          <w:bCs/>
          <w:sz w:val="20"/>
          <w:szCs w:val="20"/>
          <w:lang w:val="ru-RU"/>
        </w:rPr>
        <w:t>«</w:t>
      </w:r>
      <w:r>
        <w:rPr>
          <w:rFonts w:ascii="Arial" w:hAnsi="Arial" w:cs="Arial"/>
          <w:bCs/>
          <w:sz w:val="20"/>
          <w:szCs w:val="20"/>
          <w:lang w:val="ru-RU"/>
        </w:rPr>
        <w:t>ЗАКАЗЧИК</w:t>
      </w:r>
      <w:r w:rsidRPr="006E0363">
        <w:rPr>
          <w:rFonts w:ascii="Arial" w:hAnsi="Arial" w:cs="Arial"/>
          <w:bCs/>
          <w:sz w:val="20"/>
          <w:szCs w:val="20"/>
          <w:lang w:val="ru-RU"/>
        </w:rPr>
        <w:t>»</w:t>
      </w:r>
      <w:r w:rsidRPr="006E0363">
        <w:rPr>
          <w:rFonts w:ascii="Arial" w:hAnsi="Arial" w:cs="Arial"/>
          <w:b/>
          <w:bCs/>
          <w:sz w:val="20"/>
          <w:szCs w:val="20"/>
          <w:lang w:val="ru-RU"/>
        </w:rPr>
        <w:t xml:space="preserve">, </w:t>
      </w:r>
      <w:bookmarkStart w:id="3" w:name="ТекстовоеПоле8"/>
      <w:r w:rsidRPr="006E0363">
        <w:rPr>
          <w:rFonts w:ascii="Arial" w:hAnsi="Arial" w:cs="Arial"/>
          <w:sz w:val="20"/>
          <w:szCs w:val="20"/>
          <w:lang w:val="ru-RU"/>
        </w:rPr>
        <w:t>с одной стороны, и</w:t>
      </w:r>
    </w:p>
    <w:p w:rsidR="00C05D93" w:rsidRDefault="00C05D93" w:rsidP="00C05D93">
      <w:pPr>
        <w:pStyle w:val="a8"/>
        <w:tabs>
          <w:tab w:val="right" w:pos="10440"/>
        </w:tabs>
        <w:ind w:left="0"/>
        <w:jc w:val="both"/>
        <w:rPr>
          <w:rFonts w:ascii="Arial" w:hAnsi="Arial" w:cs="Arial"/>
          <w:sz w:val="20"/>
          <w:szCs w:val="20"/>
          <w:lang w:val="ru-RU"/>
        </w:rPr>
      </w:pPr>
      <w:r w:rsidRPr="006E0363">
        <w:rPr>
          <w:rFonts w:ascii="Arial" w:hAnsi="Arial" w:cs="Arial"/>
          <w:sz w:val="20"/>
          <w:szCs w:val="20"/>
          <w:highlight w:val="lightGray"/>
          <w:lang w:val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E0363">
        <w:rPr>
          <w:rFonts w:ascii="Arial" w:hAnsi="Arial" w:cs="Arial"/>
          <w:sz w:val="20"/>
          <w:szCs w:val="20"/>
          <w:highlight w:val="lightGray"/>
          <w:lang w:val="ru-RU"/>
        </w:rPr>
        <w:instrText xml:space="preserve"> </w:instrText>
      </w:r>
      <w:r w:rsidRPr="006E0363">
        <w:rPr>
          <w:rFonts w:ascii="Arial" w:hAnsi="Arial" w:cs="Arial"/>
          <w:sz w:val="20"/>
          <w:szCs w:val="20"/>
          <w:highlight w:val="lightGray"/>
        </w:rPr>
        <w:instrText>FORMTEXT</w:instrText>
      </w:r>
      <w:r w:rsidRPr="006E0363">
        <w:rPr>
          <w:rFonts w:ascii="Arial" w:hAnsi="Arial" w:cs="Arial"/>
          <w:sz w:val="20"/>
          <w:szCs w:val="20"/>
          <w:highlight w:val="lightGray"/>
          <w:lang w:val="ru-RU"/>
        </w:rPr>
        <w:instrText xml:space="preserve"> </w:instrText>
      </w:r>
      <w:r w:rsidRPr="006E0363">
        <w:rPr>
          <w:rFonts w:ascii="Arial" w:hAnsi="Arial" w:cs="Arial"/>
          <w:sz w:val="20"/>
          <w:szCs w:val="20"/>
          <w:highlight w:val="lightGray"/>
          <w:lang w:val="ru-RU"/>
        </w:rPr>
      </w:r>
      <w:r w:rsidRPr="006E0363">
        <w:rPr>
          <w:rFonts w:ascii="Arial" w:hAnsi="Arial" w:cs="Arial"/>
          <w:sz w:val="20"/>
          <w:szCs w:val="20"/>
          <w:highlight w:val="lightGray"/>
          <w:lang w:val="ru-RU"/>
        </w:rPr>
        <w:fldChar w:fldCharType="separate"/>
      </w:r>
      <w:r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Pr="006E0363">
        <w:rPr>
          <w:rFonts w:ascii="Arial" w:hAnsi="Arial" w:cs="Arial"/>
          <w:sz w:val="20"/>
          <w:szCs w:val="20"/>
          <w:highlight w:val="lightGray"/>
          <w:lang w:val="ru-RU"/>
        </w:rPr>
        <w:fldChar w:fldCharType="end"/>
      </w:r>
      <w:bookmarkEnd w:id="3"/>
      <w:r w:rsidRPr="006E0363">
        <w:rPr>
          <w:rFonts w:ascii="Arial" w:hAnsi="Arial" w:cs="Arial"/>
          <w:sz w:val="20"/>
          <w:szCs w:val="20"/>
          <w:lang w:val="ru-RU"/>
        </w:rPr>
        <w:t xml:space="preserve">, в </w:t>
      </w:r>
      <w:proofErr w:type="gramStart"/>
      <w:r w:rsidRPr="006E0363">
        <w:rPr>
          <w:rFonts w:ascii="Arial" w:hAnsi="Arial" w:cs="Arial"/>
          <w:sz w:val="20"/>
          <w:szCs w:val="20"/>
          <w:lang w:val="ru-RU"/>
        </w:rPr>
        <w:t xml:space="preserve">лице </w:t>
      </w:r>
      <w:bookmarkStart w:id="4" w:name="ТекстовоеПоле9"/>
      <w:r w:rsidRPr="006E0363">
        <w:rPr>
          <w:rFonts w:ascii="Arial" w:hAnsi="Arial" w:cs="Arial"/>
          <w:sz w:val="20"/>
          <w:szCs w:val="20"/>
          <w:highlight w:val="lightGray"/>
          <w:lang w:val="ru-RU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Pr="006E0363">
        <w:rPr>
          <w:rFonts w:ascii="Arial" w:hAnsi="Arial" w:cs="Arial"/>
          <w:sz w:val="20"/>
          <w:szCs w:val="20"/>
          <w:highlight w:val="lightGray"/>
          <w:lang w:val="ru-RU"/>
        </w:rPr>
        <w:instrText xml:space="preserve"> </w:instrText>
      </w:r>
      <w:r w:rsidRPr="006E0363">
        <w:rPr>
          <w:rFonts w:ascii="Arial" w:hAnsi="Arial" w:cs="Arial"/>
          <w:sz w:val="20"/>
          <w:szCs w:val="20"/>
          <w:highlight w:val="lightGray"/>
        </w:rPr>
        <w:instrText>FORMTEXT</w:instrText>
      </w:r>
      <w:r w:rsidRPr="006E0363">
        <w:rPr>
          <w:rFonts w:ascii="Arial" w:hAnsi="Arial" w:cs="Arial"/>
          <w:sz w:val="20"/>
          <w:szCs w:val="20"/>
          <w:highlight w:val="lightGray"/>
          <w:lang w:val="ru-RU"/>
        </w:rPr>
        <w:instrText xml:space="preserve"> </w:instrText>
      </w:r>
      <w:r w:rsidRPr="006E0363">
        <w:rPr>
          <w:rFonts w:ascii="Arial" w:hAnsi="Arial" w:cs="Arial"/>
          <w:sz w:val="20"/>
          <w:szCs w:val="20"/>
          <w:highlight w:val="lightGray"/>
          <w:lang w:val="ru-RU"/>
        </w:rPr>
      </w:r>
      <w:r w:rsidRPr="006E0363">
        <w:rPr>
          <w:rFonts w:ascii="Arial" w:hAnsi="Arial" w:cs="Arial"/>
          <w:sz w:val="20"/>
          <w:szCs w:val="20"/>
          <w:highlight w:val="lightGray"/>
          <w:lang w:val="ru-RU"/>
        </w:rPr>
        <w:fldChar w:fldCharType="separate"/>
      </w:r>
      <w:r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Pr="006E0363">
        <w:rPr>
          <w:rFonts w:ascii="Arial" w:hAnsi="Arial" w:cs="Arial"/>
          <w:sz w:val="20"/>
          <w:szCs w:val="20"/>
          <w:highlight w:val="lightGray"/>
          <w:lang w:val="ru-RU"/>
        </w:rPr>
        <w:fldChar w:fldCharType="end"/>
      </w:r>
      <w:bookmarkEnd w:id="4"/>
      <w:r w:rsidRPr="006E0363">
        <w:rPr>
          <w:rFonts w:ascii="Arial" w:hAnsi="Arial" w:cs="Arial"/>
          <w:i/>
          <w:sz w:val="20"/>
          <w:szCs w:val="20"/>
          <w:lang w:val="ru-RU"/>
        </w:rPr>
        <w:t>,</w:t>
      </w:r>
      <w:proofErr w:type="gramEnd"/>
      <w:r w:rsidRPr="006E0363">
        <w:rPr>
          <w:rFonts w:ascii="Arial" w:hAnsi="Arial" w:cs="Arial"/>
          <w:sz w:val="20"/>
          <w:szCs w:val="20"/>
          <w:lang w:val="ru-RU"/>
        </w:rPr>
        <w:t xml:space="preserve"> действующего на основании </w:t>
      </w:r>
      <w:bookmarkStart w:id="5" w:name="ТекстовоеПоле10"/>
      <w:r w:rsidRPr="006E0363">
        <w:rPr>
          <w:rFonts w:ascii="Arial" w:hAnsi="Arial" w:cs="Arial"/>
          <w:sz w:val="20"/>
          <w:szCs w:val="20"/>
          <w:highlight w:val="lightGray"/>
          <w:lang w:val="ru-RU"/>
        </w:rP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 w:rsidRPr="006E0363">
        <w:rPr>
          <w:rFonts w:ascii="Arial" w:hAnsi="Arial" w:cs="Arial"/>
          <w:sz w:val="20"/>
          <w:szCs w:val="20"/>
          <w:highlight w:val="lightGray"/>
          <w:lang w:val="ru-RU"/>
        </w:rPr>
        <w:instrText xml:space="preserve"> </w:instrText>
      </w:r>
      <w:r w:rsidRPr="006E0363">
        <w:rPr>
          <w:rFonts w:ascii="Arial" w:hAnsi="Arial" w:cs="Arial"/>
          <w:sz w:val="20"/>
          <w:szCs w:val="20"/>
          <w:highlight w:val="lightGray"/>
        </w:rPr>
        <w:instrText>FORMTEXT</w:instrText>
      </w:r>
      <w:r w:rsidRPr="006E0363">
        <w:rPr>
          <w:rFonts w:ascii="Arial" w:hAnsi="Arial" w:cs="Arial"/>
          <w:sz w:val="20"/>
          <w:szCs w:val="20"/>
          <w:highlight w:val="lightGray"/>
          <w:lang w:val="ru-RU"/>
        </w:rPr>
        <w:instrText xml:space="preserve"> </w:instrText>
      </w:r>
      <w:r w:rsidRPr="006E0363">
        <w:rPr>
          <w:rFonts w:ascii="Arial" w:hAnsi="Arial" w:cs="Arial"/>
          <w:sz w:val="20"/>
          <w:szCs w:val="20"/>
          <w:highlight w:val="lightGray"/>
          <w:lang w:val="ru-RU"/>
        </w:rPr>
      </w:r>
      <w:r w:rsidRPr="006E0363">
        <w:rPr>
          <w:rFonts w:ascii="Arial" w:hAnsi="Arial" w:cs="Arial"/>
          <w:sz w:val="20"/>
          <w:szCs w:val="20"/>
          <w:highlight w:val="lightGray"/>
          <w:lang w:val="ru-RU"/>
        </w:rPr>
        <w:fldChar w:fldCharType="separate"/>
      </w:r>
      <w:r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Pr="006E0363">
        <w:rPr>
          <w:rFonts w:ascii="Arial" w:hAnsi="Arial" w:cs="Arial"/>
          <w:sz w:val="20"/>
          <w:szCs w:val="20"/>
          <w:highlight w:val="lightGray"/>
          <w:lang w:val="ru-RU"/>
        </w:rPr>
        <w:fldChar w:fldCharType="end"/>
      </w:r>
      <w:bookmarkEnd w:id="5"/>
      <w:r w:rsidRPr="006E0363">
        <w:rPr>
          <w:rFonts w:ascii="Arial" w:hAnsi="Arial" w:cs="Arial"/>
          <w:sz w:val="20"/>
          <w:szCs w:val="20"/>
          <w:lang w:val="ru-RU"/>
        </w:rPr>
        <w:t xml:space="preserve">, именуемое в дальнейшем </w:t>
      </w:r>
      <w:r w:rsidRPr="006E0363">
        <w:rPr>
          <w:rFonts w:ascii="Arial" w:hAnsi="Arial" w:cs="Arial"/>
          <w:bCs/>
          <w:sz w:val="20"/>
          <w:szCs w:val="20"/>
          <w:lang w:val="ru-RU"/>
        </w:rPr>
        <w:t>«</w:t>
      </w:r>
      <w:r>
        <w:rPr>
          <w:rFonts w:ascii="Arial" w:hAnsi="Arial" w:cs="Arial"/>
          <w:bCs/>
          <w:caps/>
          <w:sz w:val="20"/>
          <w:szCs w:val="20"/>
          <w:lang w:val="ru-RU"/>
        </w:rPr>
        <w:t>ПОДРЯДЧИК</w:t>
      </w:r>
      <w:r w:rsidRPr="006E0363">
        <w:rPr>
          <w:rFonts w:ascii="Arial" w:hAnsi="Arial" w:cs="Arial"/>
          <w:bCs/>
          <w:sz w:val="20"/>
          <w:szCs w:val="20"/>
          <w:lang w:val="ru-RU"/>
        </w:rPr>
        <w:t xml:space="preserve">», </w:t>
      </w:r>
      <w:r w:rsidRPr="006E0363">
        <w:rPr>
          <w:rFonts w:ascii="Arial" w:hAnsi="Arial" w:cs="Arial"/>
          <w:sz w:val="20"/>
          <w:szCs w:val="20"/>
          <w:lang w:val="ru-RU"/>
        </w:rPr>
        <w:t xml:space="preserve">с другой стороны, совместно именуемые </w:t>
      </w:r>
      <w:r w:rsidRPr="006E0363">
        <w:rPr>
          <w:rFonts w:ascii="Arial" w:hAnsi="Arial" w:cs="Arial"/>
          <w:bCs/>
          <w:sz w:val="20"/>
          <w:szCs w:val="20"/>
          <w:lang w:val="ru-RU"/>
        </w:rPr>
        <w:t>«СТОРОНЫ»</w:t>
      </w:r>
      <w:r w:rsidRPr="006E0363">
        <w:rPr>
          <w:rFonts w:ascii="Arial" w:hAnsi="Arial" w:cs="Arial"/>
          <w:sz w:val="20"/>
          <w:szCs w:val="20"/>
          <w:lang w:val="ru-RU"/>
        </w:rPr>
        <w:t xml:space="preserve">, заключили настоящее Приложение № </w:t>
      </w:r>
      <w:r>
        <w:rPr>
          <w:rFonts w:ascii="Arial" w:hAnsi="Arial" w:cs="Arial"/>
          <w:sz w:val="20"/>
          <w:szCs w:val="20"/>
          <w:lang w:val="ru-RU"/>
        </w:rPr>
        <w:t>2</w:t>
      </w:r>
      <w:r w:rsidRPr="006E0363">
        <w:rPr>
          <w:rFonts w:ascii="Arial" w:hAnsi="Arial" w:cs="Arial"/>
          <w:sz w:val="20"/>
          <w:szCs w:val="20"/>
          <w:lang w:val="ru-RU"/>
        </w:rPr>
        <w:t>. о нижеследующем:</w:t>
      </w:r>
    </w:p>
    <w:p w:rsidR="00C05D93" w:rsidRDefault="00C05D93" w:rsidP="00C05D93">
      <w:pPr>
        <w:pStyle w:val="a8"/>
        <w:tabs>
          <w:tab w:val="right" w:pos="10440"/>
        </w:tabs>
        <w:ind w:left="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А – выполнение обеспечивает ЗАКАЗЧИК, оплачивает ЗАКАЗЧИК;</w:t>
      </w:r>
    </w:p>
    <w:p w:rsidR="00C05D93" w:rsidRDefault="00C05D93" w:rsidP="00C05D93">
      <w:pPr>
        <w:pStyle w:val="a8"/>
        <w:tabs>
          <w:tab w:val="right" w:pos="10440"/>
        </w:tabs>
        <w:ind w:left="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В – выполнение обеспечивает ЗАКАЗЧИК, оплачивает ПОДРЯДЧИК;</w:t>
      </w:r>
    </w:p>
    <w:p w:rsidR="00C05D93" w:rsidRDefault="00C05D93" w:rsidP="00C05D93">
      <w:pPr>
        <w:pStyle w:val="a8"/>
        <w:tabs>
          <w:tab w:val="right" w:pos="10440"/>
        </w:tabs>
        <w:ind w:left="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С – выполнение обеспечивает ПОДРЯДЧИК, оплачивает ЗАКАЗЧИК;</w:t>
      </w:r>
    </w:p>
    <w:p w:rsidR="00C05D93" w:rsidRPr="00A9642C" w:rsidRDefault="00C05D93" w:rsidP="00C05D93">
      <w:pPr>
        <w:pStyle w:val="a8"/>
        <w:tabs>
          <w:tab w:val="right" w:pos="10440"/>
        </w:tabs>
        <w:ind w:left="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D – выполнение обеспечивает ПОДРЯДЧИК, оплачивает ПОДРЯДЧИК.</w:t>
      </w:r>
    </w:p>
    <w:p w:rsidR="00C05D93" w:rsidRPr="00AF6B5C" w:rsidRDefault="00C05D93" w:rsidP="00C05D93">
      <w:pPr>
        <w:jc w:val="center"/>
        <w:rPr>
          <w:rFonts w:ascii="Arial" w:hAnsi="Arial" w:cs="Arial"/>
          <w:b/>
          <w:bCs/>
          <w:iCs/>
          <w:noProof/>
          <w:sz w:val="18"/>
          <w:szCs w:val="18"/>
          <w:u w:val="single"/>
          <w:lang w:eastAsia="en-US"/>
        </w:rPr>
      </w:pPr>
    </w:p>
    <w:p w:rsidR="00C05D93" w:rsidRPr="00AF6B5C" w:rsidRDefault="00C05D93" w:rsidP="00C05D93">
      <w:pPr>
        <w:jc w:val="center"/>
        <w:rPr>
          <w:rFonts w:ascii="Arial" w:hAnsi="Arial" w:cs="Arial"/>
          <w:b/>
          <w:bCs/>
          <w:iCs/>
          <w:noProof/>
          <w:sz w:val="18"/>
          <w:szCs w:val="18"/>
          <w:u w:val="single"/>
          <w:lang w:eastAsia="en-US"/>
        </w:rPr>
      </w:pPr>
      <w:r w:rsidRPr="00AF6B5C">
        <w:rPr>
          <w:rFonts w:ascii="Arial" w:hAnsi="Arial" w:cs="Arial"/>
          <w:b/>
          <w:bCs/>
          <w:iCs/>
          <w:noProof/>
          <w:sz w:val="18"/>
          <w:szCs w:val="18"/>
          <w:u w:val="single"/>
          <w:lang w:eastAsia="en-US"/>
        </w:rPr>
        <w:t xml:space="preserve">МАТРИЦА РАСПРЕДЕЛЕНИЯ ОБЯЗАННОСТЕЙ </w:t>
      </w:r>
    </w:p>
    <w:p w:rsidR="00C05D93" w:rsidRPr="00AF6B5C" w:rsidRDefault="00C05D93" w:rsidP="00C05D93">
      <w:pPr>
        <w:jc w:val="center"/>
        <w:rPr>
          <w:rFonts w:ascii="Arial" w:hAnsi="Arial" w:cs="Arial"/>
          <w:b/>
          <w:bCs/>
          <w:iCs/>
          <w:noProof/>
          <w:sz w:val="18"/>
          <w:szCs w:val="18"/>
          <w:u w:val="single"/>
          <w:lang w:eastAsia="en-US"/>
        </w:rPr>
      </w:pPr>
    </w:p>
    <w:tbl>
      <w:tblPr>
        <w:tblW w:w="1012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4"/>
        <w:gridCol w:w="4286"/>
        <w:gridCol w:w="1588"/>
        <w:gridCol w:w="3533"/>
      </w:tblGrid>
      <w:tr w:rsidR="00C05D93" w:rsidRPr="00AF6B5C" w:rsidTr="00C05D93">
        <w:trPr>
          <w:trHeight w:val="560"/>
        </w:trPr>
        <w:tc>
          <w:tcPr>
            <w:tcW w:w="714" w:type="dxa"/>
            <w:shd w:val="clear" w:color="auto" w:fill="FFC000"/>
            <w:vAlign w:val="bottom"/>
          </w:tcPr>
          <w:p w:rsidR="00C05D93" w:rsidRPr="007E209B" w:rsidRDefault="00C05D93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209B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286" w:type="dxa"/>
            <w:shd w:val="clear" w:color="auto" w:fill="FFC000"/>
            <w:vAlign w:val="center"/>
          </w:tcPr>
          <w:p w:rsidR="00C05D93" w:rsidRPr="007E209B" w:rsidRDefault="00C05D93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209B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1588" w:type="dxa"/>
            <w:shd w:val="clear" w:color="auto" w:fill="FFC000"/>
          </w:tcPr>
          <w:p w:rsidR="00C05D93" w:rsidRPr="007E209B" w:rsidRDefault="00C05D93" w:rsidP="00E813F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ОТВЕТСТВЕН-НОСТЬ</w:t>
            </w:r>
            <w:proofErr w:type="gramEnd"/>
          </w:p>
        </w:tc>
        <w:tc>
          <w:tcPr>
            <w:tcW w:w="3533" w:type="dxa"/>
            <w:shd w:val="clear" w:color="auto" w:fill="FFC000"/>
            <w:vAlign w:val="center"/>
          </w:tcPr>
          <w:p w:rsidR="00C05D93" w:rsidRPr="007E209B" w:rsidRDefault="00C05D93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7E209B">
              <w:rPr>
                <w:rFonts w:ascii="Arial" w:hAnsi="Arial" w:cs="Arial"/>
                <w:b/>
                <w:bCs/>
                <w:sz w:val="20"/>
                <w:szCs w:val="20"/>
              </w:rPr>
              <w:t>КОММЕНТАРИИ</w:t>
            </w:r>
          </w:p>
        </w:tc>
      </w:tr>
      <w:tr w:rsidR="00C05D93" w:rsidRPr="00AF6B5C" w:rsidTr="00E813F2">
        <w:trPr>
          <w:trHeight w:val="334"/>
        </w:trPr>
        <w:tc>
          <w:tcPr>
            <w:tcW w:w="714" w:type="dxa"/>
            <w:shd w:val="clear" w:color="auto" w:fill="FFC000"/>
            <w:vAlign w:val="bottom"/>
          </w:tcPr>
          <w:p w:rsidR="00C05D93" w:rsidRPr="007E209B" w:rsidRDefault="00C05D93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209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407" w:type="dxa"/>
            <w:gridSpan w:val="3"/>
            <w:shd w:val="clear" w:color="auto" w:fill="FFC000"/>
            <w:vAlign w:val="bottom"/>
          </w:tcPr>
          <w:p w:rsidR="00C05D93" w:rsidRPr="007E209B" w:rsidRDefault="00C05D93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209B">
              <w:rPr>
                <w:rFonts w:ascii="Arial" w:hAnsi="Arial" w:cs="Arial"/>
                <w:b/>
                <w:bCs/>
                <w:sz w:val="20"/>
                <w:szCs w:val="20"/>
              </w:rPr>
              <w:t>ПЛОЩАДКА</w:t>
            </w:r>
          </w:p>
        </w:tc>
      </w:tr>
      <w:tr w:rsidR="00C05D93" w:rsidRPr="00AF6B5C" w:rsidTr="00C05D93">
        <w:trPr>
          <w:cantSplit/>
          <w:trHeight w:val="67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  <w:lang w:val="en-US"/>
              </w:rPr>
              <w:t>1.</w:t>
            </w:r>
            <w:r w:rsidRPr="00CC14A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Поддержание подъез</w:t>
            </w:r>
            <w:r>
              <w:rPr>
                <w:rFonts w:ascii="Arial" w:hAnsi="Arial" w:cs="Arial"/>
                <w:sz w:val="20"/>
                <w:szCs w:val="20"/>
              </w:rPr>
              <w:t>д</w:t>
            </w:r>
            <w:r w:rsidRPr="00CC14A9">
              <w:rPr>
                <w:rFonts w:ascii="Arial" w:hAnsi="Arial" w:cs="Arial"/>
                <w:sz w:val="20"/>
                <w:szCs w:val="20"/>
              </w:rPr>
              <w:t>ных дорог и кустовой площадки в удовлетворительном состоянии для заезда,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C14A9">
              <w:rPr>
                <w:rFonts w:ascii="Arial" w:hAnsi="Arial" w:cs="Arial"/>
                <w:sz w:val="20"/>
                <w:szCs w:val="20"/>
              </w:rPr>
              <w:t>выезда и переме</w:t>
            </w:r>
            <w:r>
              <w:rPr>
                <w:rFonts w:ascii="Arial" w:hAnsi="Arial" w:cs="Arial"/>
                <w:sz w:val="20"/>
                <w:szCs w:val="20"/>
              </w:rPr>
              <w:t>щ</w:t>
            </w:r>
            <w:r w:rsidRPr="00CC14A9">
              <w:rPr>
                <w:rFonts w:ascii="Arial" w:hAnsi="Arial" w:cs="Arial"/>
                <w:sz w:val="20"/>
                <w:szCs w:val="20"/>
              </w:rPr>
              <w:t>ения цементировочного флота.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93" w:rsidRPr="005433A4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93" w:rsidRPr="00CC14A9" w:rsidRDefault="00C05D93" w:rsidP="00E813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5D93" w:rsidRPr="00AF6B5C" w:rsidTr="00C05D93">
        <w:trPr>
          <w:cantSplit/>
          <w:trHeight w:val="52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Предоставление территории для хранения МАТЕРИАЛОВ, завода по приготовлению сухих смесей и цементировочной техники.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93" w:rsidRPr="005433A4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Территор</w:t>
            </w:r>
            <w:r>
              <w:rPr>
                <w:rFonts w:ascii="Arial" w:hAnsi="Arial" w:cs="Arial"/>
                <w:sz w:val="20"/>
                <w:szCs w:val="20"/>
              </w:rPr>
              <w:t>ия под размещение завода для пр</w:t>
            </w:r>
            <w:r w:rsidRPr="00CC14A9">
              <w:rPr>
                <w:rFonts w:ascii="Arial" w:hAnsi="Arial" w:cs="Arial"/>
                <w:sz w:val="20"/>
                <w:szCs w:val="20"/>
              </w:rPr>
              <w:t xml:space="preserve">иготовления сухих смесей, хранения цемента, химических добавок и тех. отстоя оборудования предоставляется </w:t>
            </w:r>
            <w:r>
              <w:rPr>
                <w:rFonts w:ascii="Arial" w:hAnsi="Arial" w:cs="Arial"/>
                <w:sz w:val="20"/>
                <w:szCs w:val="20"/>
              </w:rPr>
              <w:t>ЗАКАЗЧИКОМ</w:t>
            </w:r>
            <w:r w:rsidRPr="00CC14A9">
              <w:rPr>
                <w:rFonts w:ascii="Arial" w:hAnsi="Arial" w:cs="Arial"/>
                <w:sz w:val="20"/>
                <w:szCs w:val="20"/>
              </w:rPr>
              <w:t xml:space="preserve"> по согласованию СТОРОН.</w:t>
            </w:r>
          </w:p>
        </w:tc>
      </w:tr>
      <w:tr w:rsidR="00C05D93" w:rsidRPr="00AF6B5C" w:rsidTr="00C05D93">
        <w:trPr>
          <w:cantSplit/>
          <w:trHeight w:val="90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1.</w:t>
            </w:r>
            <w:r w:rsidRPr="00CC14A9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 xml:space="preserve">Согласованная с </w:t>
            </w:r>
            <w:r>
              <w:rPr>
                <w:rFonts w:ascii="Arial" w:hAnsi="Arial" w:cs="Arial"/>
                <w:sz w:val="20"/>
                <w:szCs w:val="20"/>
              </w:rPr>
              <w:t>ЗАКАЗЧИКОМ</w:t>
            </w:r>
            <w:r w:rsidRPr="00CC14A9">
              <w:rPr>
                <w:rFonts w:ascii="Arial" w:hAnsi="Arial" w:cs="Arial"/>
                <w:sz w:val="20"/>
                <w:szCs w:val="20"/>
              </w:rPr>
              <w:t xml:space="preserve"> схема размещения завода по приготовлению сухих смесей, цементировочного оборудования на буровой площадке, хранения МАТЕРИАЛОВ на базе ПОДРЯДЧИКА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5D93" w:rsidRPr="005433A4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C14A9">
              <w:rPr>
                <w:rFonts w:ascii="Arial" w:hAnsi="Arial" w:cs="Arial"/>
                <w:b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5D93" w:rsidRPr="00AF6B5C" w:rsidTr="00C05D93">
        <w:trPr>
          <w:cantSplit/>
          <w:trHeight w:val="88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 xml:space="preserve">Обслуживание кустовой площадки: - зачистка МЕСТА </w:t>
            </w:r>
            <w:r>
              <w:rPr>
                <w:rFonts w:ascii="Arial" w:hAnsi="Arial" w:cs="Arial"/>
                <w:sz w:val="20"/>
                <w:szCs w:val="20"/>
              </w:rPr>
              <w:t>ПРОВЕДЕНИЯ</w:t>
            </w:r>
            <w:r w:rsidRPr="00CC14A9">
              <w:rPr>
                <w:rFonts w:ascii="Arial" w:hAnsi="Arial" w:cs="Arial"/>
                <w:sz w:val="20"/>
                <w:szCs w:val="20"/>
              </w:rPr>
              <w:t xml:space="preserve"> РАБОТ от технологических отходов (розливы, </w:t>
            </w:r>
            <w:proofErr w:type="spellStart"/>
            <w:r w:rsidRPr="00CC14A9">
              <w:rPr>
                <w:rFonts w:ascii="Arial" w:hAnsi="Arial" w:cs="Arial"/>
                <w:sz w:val="20"/>
                <w:szCs w:val="20"/>
              </w:rPr>
              <w:t>просыпи</w:t>
            </w:r>
            <w:proofErr w:type="spellEnd"/>
            <w:r w:rsidRPr="00CC14A9">
              <w:rPr>
                <w:rFonts w:ascii="Arial" w:hAnsi="Arial" w:cs="Arial"/>
                <w:sz w:val="20"/>
                <w:szCs w:val="20"/>
              </w:rPr>
              <w:t xml:space="preserve"> и т.д.), образовавшихся при выполнении РАБОТ по цементированию.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5D93" w:rsidRPr="005433A4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5D93" w:rsidRPr="00AF6B5C" w:rsidTr="00C05D93">
        <w:trPr>
          <w:cantSplit/>
          <w:trHeight w:val="88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1.4.1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Очистка от россыпи цемента и розлива цементной смеси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5D93" w:rsidRPr="005433A4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5D93" w:rsidRPr="00AF6B5C" w:rsidTr="00C05D93">
        <w:trPr>
          <w:cantSplit/>
          <w:trHeight w:val="88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1.4.2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Очистка от россыпи и/или розлива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химреагентов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5D93" w:rsidRPr="005433A4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C14A9">
              <w:rPr>
                <w:rFonts w:ascii="Arial" w:hAnsi="Arial" w:cs="Arial"/>
                <w:b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5D93" w:rsidRPr="00AF6B5C" w:rsidTr="00E813F2">
        <w:trPr>
          <w:cantSplit/>
          <w:trHeight w:val="30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C14A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b/>
                <w:bCs/>
                <w:sz w:val="20"/>
                <w:szCs w:val="20"/>
              </w:rPr>
              <w:t>ОБОРУДОВАНИЕ</w:t>
            </w:r>
          </w:p>
        </w:tc>
      </w:tr>
      <w:tr w:rsidR="00C05D93" w:rsidRPr="00AF6B5C" w:rsidTr="00C05D93">
        <w:trPr>
          <w:cantSplit/>
          <w:trHeight w:val="90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 xml:space="preserve">Мобилизация / Демобилизация ОБОРУДОВАНИЯ ПОДРЯДЧИКА на МЕСТО </w:t>
            </w:r>
            <w:r>
              <w:rPr>
                <w:rFonts w:ascii="Arial" w:hAnsi="Arial" w:cs="Arial"/>
                <w:sz w:val="20"/>
                <w:szCs w:val="20"/>
              </w:rPr>
              <w:t>ПРОВЕДЕНИЯ</w:t>
            </w:r>
            <w:r w:rsidRPr="00CC14A9">
              <w:rPr>
                <w:rFonts w:ascii="Arial" w:hAnsi="Arial" w:cs="Arial"/>
                <w:sz w:val="20"/>
                <w:szCs w:val="20"/>
              </w:rPr>
              <w:t xml:space="preserve"> РАБОТ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93" w:rsidRPr="005433A4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C14A9">
              <w:rPr>
                <w:rFonts w:ascii="Arial" w:hAnsi="Arial" w:cs="Arial"/>
                <w:b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 xml:space="preserve">Согласно </w:t>
            </w:r>
            <w:proofErr w:type="gramStart"/>
            <w:r w:rsidRPr="00CC14A9">
              <w:rPr>
                <w:rFonts w:ascii="Arial" w:hAnsi="Arial" w:cs="Arial"/>
                <w:sz w:val="20"/>
                <w:szCs w:val="20"/>
              </w:rPr>
              <w:t>спецификации технических требований</w:t>
            </w:r>
            <w:proofErr w:type="gramEnd"/>
            <w:r w:rsidRPr="00CC14A9">
              <w:rPr>
                <w:rFonts w:ascii="Arial" w:hAnsi="Arial" w:cs="Arial"/>
                <w:sz w:val="20"/>
                <w:szCs w:val="20"/>
              </w:rPr>
              <w:t xml:space="preserve"> к ОБОРУДОВАНИЮ ПОДРЯДЧИКА. </w:t>
            </w:r>
          </w:p>
        </w:tc>
      </w:tr>
      <w:tr w:rsidR="00C05D93" w:rsidRPr="00AF6B5C" w:rsidTr="00C05D93">
        <w:trPr>
          <w:cantSplit/>
          <w:trHeight w:val="1108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lastRenderedPageBreak/>
              <w:t>2.1.1</w:t>
            </w:r>
          </w:p>
        </w:tc>
        <w:tc>
          <w:tcPr>
            <w:tcW w:w="4286" w:type="dxa"/>
            <w:tcBorders>
              <w:top w:val="single" w:sz="4" w:space="0" w:color="auto"/>
            </w:tcBorders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CC14A9">
              <w:rPr>
                <w:rFonts w:ascii="Arial" w:hAnsi="Arial" w:cs="Arial"/>
                <w:sz w:val="20"/>
                <w:szCs w:val="20"/>
              </w:rPr>
              <w:t xml:space="preserve"> период отсутствия дорог наземного сообщения (недозавоз ОБОРУДОВАНИЯ ПОДРЯДЧИКА к согласованной дате)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vAlign w:val="center"/>
          </w:tcPr>
          <w:p w:rsidR="00C05D93" w:rsidRPr="005433A4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3533" w:type="dxa"/>
            <w:tcBorders>
              <w:top w:val="single" w:sz="4" w:space="0" w:color="auto"/>
            </w:tcBorders>
            <w:vAlign w:val="center"/>
          </w:tcPr>
          <w:p w:rsidR="00C05D93" w:rsidRPr="00CC14A9" w:rsidRDefault="00C05D93" w:rsidP="00A10E7D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 xml:space="preserve">В случае, если ПОДРЯДЧИК не завёз все необходимое ОБОРУДОВАНИЕ, оговоренное заранее с </w:t>
            </w:r>
            <w:r>
              <w:rPr>
                <w:rFonts w:ascii="Arial" w:hAnsi="Arial" w:cs="Arial"/>
                <w:sz w:val="20"/>
                <w:szCs w:val="20"/>
              </w:rPr>
              <w:t>ЗАКАЗЧИКОМ</w:t>
            </w:r>
            <w:r w:rsidRPr="00CC14A9">
              <w:rPr>
                <w:rFonts w:ascii="Arial" w:hAnsi="Arial" w:cs="Arial"/>
                <w:sz w:val="20"/>
                <w:szCs w:val="20"/>
              </w:rPr>
              <w:t xml:space="preserve">, до согласованной СТОРОНАМИ даты, </w:t>
            </w:r>
            <w:r w:rsidR="00A10E7D" w:rsidRPr="00A10E7D">
              <w:rPr>
                <w:rFonts w:ascii="Arial" w:hAnsi="Arial" w:cs="Arial"/>
                <w:sz w:val="20"/>
                <w:szCs w:val="20"/>
              </w:rPr>
              <w:t xml:space="preserve">(не по вине </w:t>
            </w:r>
            <w:r w:rsidR="00A10E7D">
              <w:rPr>
                <w:rFonts w:ascii="Arial" w:hAnsi="Arial" w:cs="Arial"/>
                <w:sz w:val="20"/>
                <w:szCs w:val="20"/>
              </w:rPr>
              <w:t>ЗАКАЗЧИКА</w:t>
            </w:r>
            <w:r w:rsidR="00A10E7D" w:rsidRPr="00A10E7D">
              <w:rPr>
                <w:rFonts w:ascii="Arial" w:hAnsi="Arial" w:cs="Arial"/>
                <w:sz w:val="20"/>
                <w:szCs w:val="20"/>
              </w:rPr>
              <w:t xml:space="preserve"> и/или СЕРВИСНОЙ КОМПАНИИ)</w:t>
            </w:r>
            <w:r w:rsidR="00A10E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C14A9">
              <w:rPr>
                <w:rFonts w:ascii="Arial" w:hAnsi="Arial" w:cs="Arial"/>
                <w:sz w:val="20"/>
                <w:szCs w:val="20"/>
              </w:rPr>
              <w:t xml:space="preserve">ПОДРЯДЧИК организовывает авиа </w:t>
            </w:r>
            <w:bookmarkStart w:id="6" w:name="ТекстовоеПоле34"/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ТекстовоеПоле34"/>
                  <w:enabled/>
                  <w:calcOnExit w:val="0"/>
                  <w:textInput>
                    <w:default w:val="или водную перевозку 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или водную перевозку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CC14A9">
              <w:rPr>
                <w:rFonts w:ascii="Arial" w:hAnsi="Arial" w:cs="Arial"/>
                <w:sz w:val="20"/>
                <w:szCs w:val="20"/>
              </w:rPr>
              <w:t xml:space="preserve">(в зависимости от того, что применимо). </w:t>
            </w:r>
            <w:r>
              <w:rPr>
                <w:rFonts w:ascii="Arial" w:hAnsi="Arial" w:cs="Arial"/>
                <w:sz w:val="20"/>
                <w:szCs w:val="20"/>
              </w:rPr>
              <w:t>ЗАКАЗЧИК,</w:t>
            </w:r>
            <w:r w:rsidRPr="00CC14A9">
              <w:rPr>
                <w:rFonts w:ascii="Arial" w:hAnsi="Arial" w:cs="Arial"/>
                <w:sz w:val="20"/>
                <w:szCs w:val="20"/>
              </w:rPr>
              <w:t xml:space="preserve"> по согласованию СТОРОН, может организовать авиа или водную перевозку такого ОБОРУДОВАНИЯ ПОДРЯДЧИКА на условиях возмещения затрат </w:t>
            </w:r>
            <w:r>
              <w:rPr>
                <w:rFonts w:ascii="Arial" w:hAnsi="Arial" w:cs="Arial"/>
                <w:sz w:val="20"/>
                <w:szCs w:val="20"/>
              </w:rPr>
              <w:t>ЗАКАЗЧИКУ.</w:t>
            </w:r>
          </w:p>
        </w:tc>
      </w:tr>
      <w:tr w:rsidR="00C05D93" w:rsidRPr="00AF6B5C" w:rsidTr="00C05D93">
        <w:trPr>
          <w:cantSplit/>
          <w:trHeight w:val="255"/>
        </w:trPr>
        <w:tc>
          <w:tcPr>
            <w:tcW w:w="714" w:type="dxa"/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2.1.2</w:t>
            </w:r>
          </w:p>
        </w:tc>
        <w:tc>
          <w:tcPr>
            <w:tcW w:w="4286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CC14A9">
              <w:rPr>
                <w:rFonts w:ascii="Arial" w:hAnsi="Arial" w:cs="Arial"/>
                <w:sz w:val="20"/>
                <w:szCs w:val="20"/>
              </w:rPr>
              <w:t xml:space="preserve"> период отсутствия дорог наземного сообщения (МОБИЛИЗАЦИЯ дополнительного ОБОРУДОВАНИЯ по запросу </w:t>
            </w:r>
            <w:r>
              <w:rPr>
                <w:rFonts w:ascii="Arial" w:hAnsi="Arial" w:cs="Arial"/>
                <w:sz w:val="20"/>
                <w:szCs w:val="20"/>
              </w:rPr>
              <w:t>ЗАКАЗЧИКА</w:t>
            </w:r>
            <w:r w:rsidRPr="00CC14A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88" w:type="dxa"/>
            <w:vAlign w:val="center"/>
          </w:tcPr>
          <w:p w:rsidR="00C05D93" w:rsidRPr="005433A4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3533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05D93" w:rsidRPr="00AF6B5C" w:rsidTr="00C05D93">
        <w:trPr>
          <w:cantSplit/>
          <w:trHeight w:val="255"/>
        </w:trPr>
        <w:tc>
          <w:tcPr>
            <w:tcW w:w="714" w:type="dxa"/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4286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Предоставление услуг лаборатории для проведения анализов цементного раствора.</w:t>
            </w:r>
          </w:p>
        </w:tc>
        <w:tc>
          <w:tcPr>
            <w:tcW w:w="1588" w:type="dxa"/>
            <w:vAlign w:val="center"/>
          </w:tcPr>
          <w:p w:rsidR="00C05D93" w:rsidRPr="005433A4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C14A9">
              <w:rPr>
                <w:rFonts w:ascii="Arial" w:hAnsi="Arial" w:cs="Arial"/>
                <w:b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3533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 xml:space="preserve">Согласно </w:t>
            </w:r>
            <w:proofErr w:type="gramStart"/>
            <w:r w:rsidRPr="00CC14A9">
              <w:rPr>
                <w:rFonts w:ascii="Arial" w:hAnsi="Arial" w:cs="Arial"/>
                <w:sz w:val="20"/>
                <w:szCs w:val="20"/>
              </w:rPr>
              <w:t>спецификации технических требований</w:t>
            </w:r>
            <w:proofErr w:type="gramEnd"/>
            <w:r w:rsidRPr="00CC14A9">
              <w:rPr>
                <w:rFonts w:ascii="Arial" w:hAnsi="Arial" w:cs="Arial"/>
                <w:sz w:val="20"/>
                <w:szCs w:val="20"/>
              </w:rPr>
              <w:t xml:space="preserve"> к ОБОРУДОВАНИЮ ПОДРЯДЧИКА в соответствии стандартам API-ISO и GLBP. </w:t>
            </w:r>
          </w:p>
        </w:tc>
      </w:tr>
      <w:tr w:rsidR="00A86453" w:rsidRPr="00A86453" w:rsidTr="00C05D93">
        <w:trPr>
          <w:cantSplit/>
          <w:trHeight w:val="450"/>
        </w:trPr>
        <w:tc>
          <w:tcPr>
            <w:tcW w:w="714" w:type="dxa"/>
            <w:vAlign w:val="center"/>
          </w:tcPr>
          <w:p w:rsidR="00C05D93" w:rsidRPr="00A86453" w:rsidRDefault="00C05D93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453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4286" w:type="dxa"/>
            <w:vAlign w:val="center"/>
          </w:tcPr>
          <w:p w:rsidR="00C05D93" w:rsidRPr="00A86453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A86453">
              <w:rPr>
                <w:rFonts w:ascii="Arial" w:hAnsi="Arial" w:cs="Arial"/>
                <w:sz w:val="20"/>
                <w:szCs w:val="20"/>
              </w:rPr>
              <w:t>Выполнение погрузочно-разгрузочных работ ОБОРУДОВАНИЯ и МАТЕРИАЛОВ СЕРВИСНЫХ ПОДРЯДЧИКОВ и ЗАКАЗЧИКА</w:t>
            </w:r>
          </w:p>
        </w:tc>
        <w:tc>
          <w:tcPr>
            <w:tcW w:w="1588" w:type="dxa"/>
            <w:vAlign w:val="center"/>
          </w:tcPr>
          <w:p w:rsidR="00C05D93" w:rsidRPr="00A86453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53">
              <w:rPr>
                <w:rFonts w:ascii="Arial" w:hAnsi="Arial" w:cs="Arial"/>
                <w:b/>
                <w:sz w:val="20"/>
                <w:szCs w:val="20"/>
              </w:rPr>
              <w:t>А</w:t>
            </w:r>
          </w:p>
        </w:tc>
        <w:tc>
          <w:tcPr>
            <w:tcW w:w="3533" w:type="dxa"/>
            <w:vAlign w:val="center"/>
          </w:tcPr>
          <w:p w:rsidR="00C05D93" w:rsidRPr="00A86453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453" w:rsidRPr="00A86453" w:rsidTr="00C05D93">
        <w:trPr>
          <w:cantSplit/>
          <w:trHeight w:val="450"/>
        </w:trPr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:rsidR="00C05D93" w:rsidRPr="00A86453" w:rsidRDefault="00C05D93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453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vAlign w:val="center"/>
          </w:tcPr>
          <w:p w:rsidR="00C05D93" w:rsidRPr="00A86453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A86453">
              <w:rPr>
                <w:rFonts w:ascii="Arial" w:hAnsi="Arial" w:cs="Arial"/>
                <w:sz w:val="20"/>
                <w:szCs w:val="20"/>
              </w:rPr>
              <w:t>Выполнение погрузочно-разгрузочных работ, перемещение ОБОРУДОВАНИЯ и МАТЕРИАЛОВ ПОДРЯДЧИКА на территории для хранения МАТЕРИАЛОВ, завода по приготовлению сухих смесей и цементировочной техники ПОДРЯДЧИКА.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C05D93" w:rsidRPr="00A86453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53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533" w:type="dxa"/>
            <w:tcBorders>
              <w:bottom w:val="single" w:sz="4" w:space="0" w:color="auto"/>
            </w:tcBorders>
            <w:vAlign w:val="center"/>
          </w:tcPr>
          <w:p w:rsidR="00C05D93" w:rsidRPr="00A86453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453" w:rsidRPr="00A86453" w:rsidTr="00C05D93">
        <w:trPr>
          <w:cantSplit/>
          <w:trHeight w:val="450"/>
        </w:trPr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:rsidR="00C05D93" w:rsidRPr="00A86453" w:rsidRDefault="00C05D93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453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vAlign w:val="center"/>
          </w:tcPr>
          <w:p w:rsidR="00C05D93" w:rsidRPr="00A86453" w:rsidRDefault="00C05D93" w:rsidP="00A10E7D">
            <w:pPr>
              <w:rPr>
                <w:rFonts w:ascii="Arial" w:hAnsi="Arial" w:cs="Arial"/>
                <w:sz w:val="20"/>
                <w:szCs w:val="20"/>
              </w:rPr>
            </w:pPr>
            <w:r w:rsidRPr="00A86453">
              <w:rPr>
                <w:rFonts w:ascii="Arial" w:hAnsi="Arial" w:cs="Arial"/>
                <w:sz w:val="20"/>
                <w:szCs w:val="20"/>
              </w:rPr>
              <w:t xml:space="preserve">Предоставление техники для выполнения погрузочно-разгрузочных работ и работ по перемещению ОБОРУДОВАНИЯ и МАТЕРИАЛОВ ПОДРЯДЧИКА 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C05D93" w:rsidRPr="00A86453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53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533" w:type="dxa"/>
            <w:tcBorders>
              <w:bottom w:val="single" w:sz="4" w:space="0" w:color="auto"/>
            </w:tcBorders>
            <w:vAlign w:val="center"/>
          </w:tcPr>
          <w:p w:rsidR="00C05D93" w:rsidRPr="00A86453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5D93" w:rsidRPr="00AF6B5C" w:rsidTr="00C05D93">
        <w:trPr>
          <w:cantSplit/>
          <w:trHeight w:val="272"/>
        </w:trPr>
        <w:tc>
          <w:tcPr>
            <w:tcW w:w="714" w:type="dxa"/>
            <w:tcBorders>
              <w:bottom w:val="single" w:sz="4" w:space="0" w:color="auto"/>
            </w:tcBorders>
            <w:shd w:val="clear" w:color="auto" w:fill="FFC000"/>
            <w:vAlign w:val="bottom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C14A9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shd w:val="clear" w:color="auto" w:fill="FFC000"/>
            <w:vAlign w:val="bottom"/>
          </w:tcPr>
          <w:p w:rsidR="00C05D93" w:rsidRPr="005433A4" w:rsidRDefault="00C05D93" w:rsidP="00E813F2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CC14A9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Гидроиспытан</w:t>
            </w:r>
            <w:r w:rsidRPr="005E2C86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ИЯ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C05D93" w:rsidRPr="005E2C86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33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5D93" w:rsidRPr="00AF6B5C" w:rsidTr="00C05D93">
        <w:trPr>
          <w:cantSplit/>
          <w:trHeight w:val="1125"/>
        </w:trPr>
        <w:tc>
          <w:tcPr>
            <w:tcW w:w="714" w:type="dxa"/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4286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C14A9">
              <w:rPr>
                <w:rFonts w:ascii="Arial" w:hAnsi="Arial" w:cs="Arial"/>
                <w:sz w:val="20"/>
                <w:szCs w:val="20"/>
              </w:rPr>
              <w:t>Опрессовка</w:t>
            </w:r>
            <w:proofErr w:type="spellEnd"/>
            <w:r w:rsidRPr="00CC14A9">
              <w:rPr>
                <w:rFonts w:ascii="Arial" w:hAnsi="Arial" w:cs="Arial"/>
                <w:sz w:val="20"/>
                <w:szCs w:val="20"/>
              </w:rPr>
              <w:t xml:space="preserve"> обсадных колонн, </w:t>
            </w:r>
            <w:proofErr w:type="spellStart"/>
            <w:r w:rsidRPr="00CC14A9">
              <w:rPr>
                <w:rFonts w:ascii="Arial" w:hAnsi="Arial" w:cs="Arial"/>
                <w:sz w:val="20"/>
                <w:szCs w:val="20"/>
              </w:rPr>
              <w:t>заколонных</w:t>
            </w:r>
            <w:proofErr w:type="spellEnd"/>
            <w:r w:rsidRPr="00CC14A9">
              <w:rPr>
                <w:rFonts w:ascii="Arial" w:hAnsi="Arial" w:cs="Arial"/>
                <w:sz w:val="20"/>
                <w:szCs w:val="20"/>
              </w:rPr>
              <w:t xml:space="preserve"> пространств.</w:t>
            </w:r>
          </w:p>
        </w:tc>
        <w:tc>
          <w:tcPr>
            <w:tcW w:w="1588" w:type="dxa"/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533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 xml:space="preserve">ПОДРЯДЧИК предоставит агрегат для </w:t>
            </w:r>
            <w:proofErr w:type="spellStart"/>
            <w:r w:rsidRPr="00CC14A9">
              <w:rPr>
                <w:rFonts w:ascii="Arial" w:hAnsi="Arial" w:cs="Arial"/>
                <w:sz w:val="20"/>
                <w:szCs w:val="20"/>
              </w:rPr>
              <w:t>опрессовки</w:t>
            </w:r>
            <w:proofErr w:type="spellEnd"/>
            <w:r w:rsidRPr="00CC14A9">
              <w:rPr>
                <w:rFonts w:ascii="Arial" w:hAnsi="Arial" w:cs="Arial"/>
                <w:sz w:val="20"/>
                <w:szCs w:val="20"/>
              </w:rPr>
              <w:t xml:space="preserve"> обсадной колонны и межколонного пространства (включая определение приемистости). Если согласовано </w:t>
            </w:r>
            <w:proofErr w:type="gramStart"/>
            <w:r w:rsidRPr="00CC14A9">
              <w:rPr>
                <w:rFonts w:ascii="Arial" w:hAnsi="Arial" w:cs="Arial"/>
                <w:sz w:val="20"/>
                <w:szCs w:val="20"/>
              </w:rPr>
              <w:t>СТОРОНАМИ  и</w:t>
            </w:r>
            <w:proofErr w:type="gramEnd"/>
            <w:r w:rsidRPr="00CC14A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C14A9">
              <w:rPr>
                <w:rFonts w:ascii="Arial" w:hAnsi="Arial" w:cs="Arial"/>
                <w:caps/>
                <w:sz w:val="20"/>
                <w:szCs w:val="20"/>
              </w:rPr>
              <w:t>договором</w:t>
            </w:r>
            <w:r w:rsidRPr="00CC14A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05D93" w:rsidRPr="00AF6B5C" w:rsidTr="00C05D93">
        <w:trPr>
          <w:cantSplit/>
          <w:trHeight w:val="358"/>
        </w:trPr>
        <w:tc>
          <w:tcPr>
            <w:tcW w:w="714" w:type="dxa"/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4286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C14A9">
              <w:rPr>
                <w:rFonts w:ascii="Arial" w:hAnsi="Arial" w:cs="Arial"/>
                <w:sz w:val="20"/>
                <w:szCs w:val="20"/>
              </w:rPr>
              <w:t>Опрессовка</w:t>
            </w:r>
            <w:proofErr w:type="spellEnd"/>
            <w:r w:rsidRPr="00CC14A9">
              <w:rPr>
                <w:rFonts w:ascii="Arial" w:hAnsi="Arial" w:cs="Arial"/>
                <w:sz w:val="20"/>
                <w:szCs w:val="20"/>
              </w:rPr>
              <w:t xml:space="preserve"> ПВО.</w:t>
            </w:r>
          </w:p>
        </w:tc>
        <w:tc>
          <w:tcPr>
            <w:tcW w:w="1588" w:type="dxa"/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533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 xml:space="preserve">Если согласовано </w:t>
            </w:r>
            <w:proofErr w:type="gramStart"/>
            <w:r w:rsidRPr="00CC14A9">
              <w:rPr>
                <w:rFonts w:ascii="Arial" w:hAnsi="Arial" w:cs="Arial"/>
                <w:sz w:val="20"/>
                <w:szCs w:val="20"/>
              </w:rPr>
              <w:t>СТОРОНАМИ  и</w:t>
            </w:r>
            <w:proofErr w:type="gramEnd"/>
            <w:r w:rsidRPr="00CC14A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C14A9">
              <w:rPr>
                <w:rFonts w:ascii="Arial" w:hAnsi="Arial" w:cs="Arial"/>
                <w:caps/>
                <w:sz w:val="20"/>
                <w:szCs w:val="20"/>
              </w:rPr>
              <w:t>договором</w:t>
            </w:r>
            <w:r w:rsidRPr="00CC14A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05D93" w:rsidRPr="00AF6B5C" w:rsidTr="00C05D93">
        <w:trPr>
          <w:cantSplit/>
          <w:trHeight w:val="284"/>
        </w:trPr>
        <w:tc>
          <w:tcPr>
            <w:tcW w:w="714" w:type="dxa"/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4286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Проведение теста определение давления утечки под башмаком обсадной колонны.</w:t>
            </w:r>
          </w:p>
        </w:tc>
        <w:tc>
          <w:tcPr>
            <w:tcW w:w="1588" w:type="dxa"/>
            <w:vAlign w:val="center"/>
          </w:tcPr>
          <w:p w:rsidR="00C05D93" w:rsidRPr="005433A4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3533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 xml:space="preserve">В присутствии представителя </w:t>
            </w:r>
            <w:r w:rsidRPr="00CC14A9">
              <w:rPr>
                <w:rFonts w:ascii="Arial" w:hAnsi="Arial" w:cs="Arial"/>
                <w:caps/>
                <w:sz w:val="20"/>
                <w:szCs w:val="20"/>
              </w:rPr>
              <w:t>подрядчика</w:t>
            </w:r>
          </w:p>
        </w:tc>
      </w:tr>
      <w:tr w:rsidR="00C05D93" w:rsidRPr="00AF6B5C" w:rsidTr="00C05D93">
        <w:trPr>
          <w:cantSplit/>
          <w:trHeight w:val="450"/>
        </w:trPr>
        <w:tc>
          <w:tcPr>
            <w:tcW w:w="714" w:type="dxa"/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14A9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286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C14A9">
              <w:rPr>
                <w:rFonts w:ascii="Arial" w:hAnsi="Arial" w:cs="Arial"/>
                <w:b/>
                <w:sz w:val="20"/>
                <w:szCs w:val="20"/>
              </w:rPr>
              <w:t xml:space="preserve">Дефектоскопия и </w:t>
            </w:r>
            <w:proofErr w:type="spellStart"/>
            <w:r w:rsidRPr="00CC14A9">
              <w:rPr>
                <w:rFonts w:ascii="Arial" w:hAnsi="Arial" w:cs="Arial"/>
                <w:b/>
                <w:sz w:val="20"/>
                <w:szCs w:val="20"/>
              </w:rPr>
              <w:t>опрессовка</w:t>
            </w:r>
            <w:proofErr w:type="spellEnd"/>
            <w:r w:rsidRPr="00CC14A9">
              <w:rPr>
                <w:rFonts w:ascii="Arial" w:hAnsi="Arial" w:cs="Arial"/>
                <w:b/>
                <w:sz w:val="20"/>
                <w:szCs w:val="20"/>
              </w:rPr>
              <w:t xml:space="preserve"> нагнетательных линий</w:t>
            </w:r>
          </w:p>
        </w:tc>
        <w:tc>
          <w:tcPr>
            <w:tcW w:w="1588" w:type="dxa"/>
            <w:vAlign w:val="center"/>
          </w:tcPr>
          <w:p w:rsidR="00C05D93" w:rsidRPr="005433A4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3533" w:type="dxa"/>
            <w:vAlign w:val="center"/>
          </w:tcPr>
          <w:p w:rsidR="00C05D93" w:rsidRPr="00CC14A9" w:rsidRDefault="00C05D93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5D93" w:rsidRPr="00AF6B5C" w:rsidTr="00C05D93">
        <w:trPr>
          <w:cantSplit/>
          <w:trHeight w:val="481"/>
        </w:trPr>
        <w:tc>
          <w:tcPr>
            <w:tcW w:w="714" w:type="dxa"/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14A9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286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C14A9">
              <w:rPr>
                <w:rFonts w:ascii="Arial" w:hAnsi="Arial" w:cs="Arial"/>
                <w:b/>
                <w:sz w:val="20"/>
                <w:szCs w:val="20"/>
              </w:rPr>
              <w:t>Обеспечение электроэнергией</w:t>
            </w:r>
          </w:p>
        </w:tc>
        <w:tc>
          <w:tcPr>
            <w:tcW w:w="1588" w:type="dxa"/>
            <w:vAlign w:val="center"/>
          </w:tcPr>
          <w:p w:rsidR="00C05D93" w:rsidRPr="004C5127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А</w:t>
            </w:r>
          </w:p>
        </w:tc>
        <w:tc>
          <w:tcPr>
            <w:tcW w:w="3533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5D93" w:rsidRPr="00AF6B5C" w:rsidTr="00C05D93">
        <w:trPr>
          <w:cantSplit/>
          <w:trHeight w:val="530"/>
        </w:trPr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14A9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vAlign w:val="center"/>
          </w:tcPr>
          <w:p w:rsidR="00C05D93" w:rsidRPr="00CC14A9" w:rsidRDefault="00C05D93" w:rsidP="00E813F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C14A9">
              <w:rPr>
                <w:rFonts w:ascii="Arial" w:hAnsi="Arial" w:cs="Arial"/>
                <w:b/>
                <w:sz w:val="20"/>
                <w:szCs w:val="20"/>
              </w:rPr>
              <w:t>Предоставление услуг станции контроля цементирования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C05D93" w:rsidRPr="005433A4" w:rsidRDefault="00C05D93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</w:t>
            </w:r>
          </w:p>
        </w:tc>
        <w:tc>
          <w:tcPr>
            <w:tcW w:w="3533" w:type="dxa"/>
            <w:tcBorders>
              <w:bottom w:val="single" w:sz="4" w:space="0" w:color="auto"/>
            </w:tcBorders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Регистрация параметров цементирования и выдача информации в цифровом и электронном виде.</w:t>
            </w:r>
          </w:p>
        </w:tc>
      </w:tr>
      <w:tr w:rsidR="00C05D93" w:rsidRPr="00AF6B5C" w:rsidTr="00E813F2">
        <w:trPr>
          <w:cantSplit/>
          <w:trHeight w:val="342"/>
        </w:trPr>
        <w:tc>
          <w:tcPr>
            <w:tcW w:w="714" w:type="dxa"/>
            <w:tcBorders>
              <w:bottom w:val="single" w:sz="4" w:space="0" w:color="auto"/>
            </w:tcBorders>
            <w:shd w:val="clear" w:color="auto" w:fill="FFC000"/>
            <w:vAlign w:val="bottom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C14A9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407" w:type="dxa"/>
            <w:gridSpan w:val="3"/>
            <w:tcBorders>
              <w:bottom w:val="single" w:sz="4" w:space="0" w:color="auto"/>
            </w:tcBorders>
            <w:shd w:val="clear" w:color="auto" w:fill="FFC000"/>
            <w:vAlign w:val="bottom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Работы по цементированию</w:t>
            </w:r>
          </w:p>
        </w:tc>
      </w:tr>
      <w:tr w:rsidR="00C05D93" w:rsidRPr="00AF6B5C" w:rsidTr="00C05D93">
        <w:trPr>
          <w:cantSplit/>
          <w:trHeight w:val="255"/>
        </w:trPr>
        <w:tc>
          <w:tcPr>
            <w:tcW w:w="714" w:type="dxa"/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lastRenderedPageBreak/>
              <w:t>7.1</w:t>
            </w:r>
          </w:p>
        </w:tc>
        <w:tc>
          <w:tcPr>
            <w:tcW w:w="4286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Координация выполнения РАБОТ</w:t>
            </w:r>
          </w:p>
        </w:tc>
        <w:tc>
          <w:tcPr>
            <w:tcW w:w="1588" w:type="dxa"/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C</w:t>
            </w:r>
            <w:r w:rsidRPr="00CC14A9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3533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 xml:space="preserve">В городе нахождения департамента бурения </w:t>
            </w:r>
            <w:r>
              <w:rPr>
                <w:rFonts w:ascii="Arial" w:hAnsi="Arial" w:cs="Arial"/>
                <w:sz w:val="20"/>
                <w:szCs w:val="20"/>
              </w:rPr>
              <w:t>ЗАКАЗЧИКА</w:t>
            </w:r>
          </w:p>
        </w:tc>
      </w:tr>
      <w:tr w:rsidR="00C05D93" w:rsidRPr="00AF6B5C" w:rsidTr="00A10E7D">
        <w:trPr>
          <w:cantSplit/>
          <w:trHeight w:val="568"/>
        </w:trPr>
        <w:tc>
          <w:tcPr>
            <w:tcW w:w="714" w:type="dxa"/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7.2</w:t>
            </w:r>
          </w:p>
        </w:tc>
        <w:tc>
          <w:tcPr>
            <w:tcW w:w="4286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Инженерное сопровождение выполнения РАБОТ.</w:t>
            </w:r>
          </w:p>
        </w:tc>
        <w:tc>
          <w:tcPr>
            <w:tcW w:w="1588" w:type="dxa"/>
            <w:vAlign w:val="center"/>
          </w:tcPr>
          <w:p w:rsidR="00C05D93" w:rsidRPr="005433A4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C14A9">
              <w:rPr>
                <w:rFonts w:ascii="Arial" w:hAnsi="Arial" w:cs="Arial"/>
                <w:b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3533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05D93" w:rsidRPr="00AF6B5C" w:rsidTr="00C05D93">
        <w:trPr>
          <w:cantSplit/>
          <w:trHeight w:val="255"/>
        </w:trPr>
        <w:tc>
          <w:tcPr>
            <w:tcW w:w="714" w:type="dxa"/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7.3</w:t>
            </w:r>
          </w:p>
        </w:tc>
        <w:tc>
          <w:tcPr>
            <w:tcW w:w="4286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Предоставление полевого ПЕРСОНАЛА ПОДРЯДЧИКА с руководителем РАБОТ</w:t>
            </w:r>
          </w:p>
        </w:tc>
        <w:tc>
          <w:tcPr>
            <w:tcW w:w="1588" w:type="dxa"/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C</w:t>
            </w:r>
            <w:r w:rsidRPr="00CC14A9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3533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05D93" w:rsidRPr="00AF6B5C" w:rsidTr="00C05D93">
        <w:trPr>
          <w:cantSplit/>
          <w:trHeight w:val="450"/>
        </w:trPr>
        <w:tc>
          <w:tcPr>
            <w:tcW w:w="714" w:type="dxa"/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7.4</w:t>
            </w:r>
          </w:p>
        </w:tc>
        <w:tc>
          <w:tcPr>
            <w:tcW w:w="4286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 xml:space="preserve">ЗАЯВКА и предоставление ИСХОДНЫХ ДАННЫХ для составления ПРОГРАММЫ </w:t>
            </w:r>
            <w:r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1588" w:type="dxa"/>
            <w:vAlign w:val="center"/>
          </w:tcPr>
          <w:p w:rsidR="00C05D93" w:rsidRPr="005433A4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3533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</w:t>
            </w:r>
            <w:r w:rsidRPr="00CC14A9">
              <w:rPr>
                <w:rFonts w:ascii="Arial" w:hAnsi="Arial" w:cs="Arial"/>
                <w:sz w:val="20"/>
                <w:szCs w:val="20"/>
              </w:rPr>
              <w:t xml:space="preserve"> предоставляет все необходимые данные по ГТН согласно ГРП подтвержденных ГИС. Заблаговременно о всех осложнениях в процессе подготовки </w:t>
            </w:r>
            <w:r w:rsidRPr="00CC14A9">
              <w:rPr>
                <w:rFonts w:ascii="Arial" w:hAnsi="Arial" w:cs="Arial"/>
                <w:caps/>
                <w:sz w:val="20"/>
                <w:szCs w:val="20"/>
              </w:rPr>
              <w:t>скважины</w:t>
            </w:r>
            <w:r w:rsidRPr="00CC14A9">
              <w:rPr>
                <w:rFonts w:ascii="Arial" w:hAnsi="Arial" w:cs="Arial"/>
                <w:sz w:val="20"/>
                <w:szCs w:val="20"/>
              </w:rPr>
              <w:t xml:space="preserve"> к цементированию</w:t>
            </w:r>
          </w:p>
        </w:tc>
      </w:tr>
      <w:tr w:rsidR="00C05D93" w:rsidRPr="00AF6B5C" w:rsidTr="00C05D93">
        <w:trPr>
          <w:cantSplit/>
          <w:trHeight w:val="450"/>
        </w:trPr>
        <w:tc>
          <w:tcPr>
            <w:tcW w:w="714" w:type="dxa"/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7.5</w:t>
            </w:r>
          </w:p>
        </w:tc>
        <w:tc>
          <w:tcPr>
            <w:tcW w:w="4286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ПРОГРАММА ВЫПОЛНЕНИЯ РАБОТ на русском языке</w:t>
            </w:r>
          </w:p>
        </w:tc>
        <w:tc>
          <w:tcPr>
            <w:tcW w:w="1588" w:type="dxa"/>
            <w:vAlign w:val="center"/>
          </w:tcPr>
          <w:p w:rsidR="00C05D93" w:rsidRPr="005433A4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C14A9">
              <w:rPr>
                <w:rFonts w:ascii="Arial" w:hAnsi="Arial" w:cs="Arial"/>
                <w:b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3533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 xml:space="preserve">Программа включает процедуру выполнения РАБОТ, исходные данные, полученные от </w:t>
            </w:r>
            <w:r>
              <w:rPr>
                <w:rFonts w:ascii="Arial" w:hAnsi="Arial" w:cs="Arial"/>
                <w:sz w:val="20"/>
                <w:szCs w:val="20"/>
              </w:rPr>
              <w:t>ЗАКАЗЧИКА</w:t>
            </w:r>
            <w:r w:rsidRPr="00CC14A9">
              <w:rPr>
                <w:rFonts w:ascii="Arial" w:hAnsi="Arial" w:cs="Arial"/>
                <w:sz w:val="20"/>
                <w:szCs w:val="20"/>
              </w:rPr>
              <w:t xml:space="preserve">, расчет объемов и масс смесей, результат гидродинамического расчета процесса цементирования и </w:t>
            </w:r>
            <w:proofErr w:type="spellStart"/>
            <w:r w:rsidRPr="00CC14A9">
              <w:rPr>
                <w:rFonts w:ascii="Arial" w:hAnsi="Arial" w:cs="Arial"/>
                <w:sz w:val="20"/>
                <w:szCs w:val="20"/>
              </w:rPr>
              <w:t>т.д.полный</w:t>
            </w:r>
            <w:proofErr w:type="spellEnd"/>
            <w:r w:rsidRPr="00CC14A9">
              <w:rPr>
                <w:rFonts w:ascii="Arial" w:hAnsi="Arial" w:cs="Arial"/>
                <w:sz w:val="20"/>
                <w:szCs w:val="20"/>
              </w:rPr>
              <w:t xml:space="preserve"> лабораторный анализ испытаний цементного раствора, не ранее, чем за 5 дней до начала выполнения РАБОТ.</w:t>
            </w:r>
          </w:p>
        </w:tc>
      </w:tr>
      <w:tr w:rsidR="00C05D93" w:rsidRPr="00AF6B5C" w:rsidTr="00C05D93">
        <w:trPr>
          <w:cantSplit/>
          <w:trHeight w:val="675"/>
        </w:trPr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7.6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Составление и предоставление отчёта по цементированию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C05D93" w:rsidRPr="005433A4" w:rsidRDefault="00C05D93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</w:t>
            </w:r>
          </w:p>
        </w:tc>
        <w:tc>
          <w:tcPr>
            <w:tcW w:w="3533" w:type="dxa"/>
            <w:tcBorders>
              <w:bottom w:val="single" w:sz="4" w:space="0" w:color="auto"/>
            </w:tcBorders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 xml:space="preserve">Содержание отчета и сроки его предоставления в соответствии с </w:t>
            </w:r>
            <w:proofErr w:type="gramStart"/>
            <w:r w:rsidRPr="00CC14A9">
              <w:rPr>
                <w:rFonts w:ascii="Arial" w:hAnsi="Arial" w:cs="Arial"/>
                <w:sz w:val="20"/>
                <w:szCs w:val="20"/>
              </w:rPr>
              <w:t>текстом  ДОГОВОРА</w:t>
            </w:r>
            <w:proofErr w:type="gramEnd"/>
          </w:p>
        </w:tc>
      </w:tr>
      <w:tr w:rsidR="00C05D93" w:rsidRPr="00AF6B5C" w:rsidTr="00E813F2">
        <w:trPr>
          <w:cantSplit/>
          <w:trHeight w:val="314"/>
        </w:trPr>
        <w:tc>
          <w:tcPr>
            <w:tcW w:w="714" w:type="dxa"/>
            <w:tcBorders>
              <w:bottom w:val="single" w:sz="4" w:space="0" w:color="auto"/>
            </w:tcBorders>
            <w:shd w:val="clear" w:color="auto" w:fill="FFC000"/>
            <w:vAlign w:val="bottom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C14A9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407" w:type="dxa"/>
            <w:gridSpan w:val="3"/>
            <w:tcBorders>
              <w:bottom w:val="single" w:sz="4" w:space="0" w:color="auto"/>
            </w:tcBorders>
            <w:shd w:val="clear" w:color="auto" w:fill="FFC000"/>
            <w:vAlign w:val="bottom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материалы</w:t>
            </w:r>
            <w:r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 и ТЕХНОЛОГИЧЕСКАЯ ОСНАСТКА</w:t>
            </w:r>
          </w:p>
        </w:tc>
      </w:tr>
      <w:tr w:rsidR="00A86453" w:rsidRPr="00A86453" w:rsidTr="00C05D93">
        <w:trPr>
          <w:cantSplit/>
          <w:trHeight w:val="450"/>
        </w:trPr>
        <w:tc>
          <w:tcPr>
            <w:tcW w:w="714" w:type="dxa"/>
            <w:vAlign w:val="center"/>
          </w:tcPr>
          <w:p w:rsidR="00C05D93" w:rsidRPr="00A86453" w:rsidRDefault="00C05D93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453">
              <w:rPr>
                <w:rFonts w:ascii="Arial" w:hAnsi="Arial" w:cs="Arial"/>
                <w:sz w:val="20"/>
                <w:szCs w:val="20"/>
              </w:rPr>
              <w:t>8.1</w:t>
            </w:r>
          </w:p>
        </w:tc>
        <w:tc>
          <w:tcPr>
            <w:tcW w:w="4286" w:type="dxa"/>
            <w:vAlign w:val="center"/>
          </w:tcPr>
          <w:p w:rsidR="00C05D93" w:rsidRPr="00A86453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A86453">
              <w:rPr>
                <w:rFonts w:ascii="Arial" w:hAnsi="Arial" w:cs="Arial"/>
                <w:sz w:val="20"/>
                <w:szCs w:val="20"/>
              </w:rPr>
              <w:t xml:space="preserve">Буровой раствор для </w:t>
            </w:r>
            <w:proofErr w:type="spellStart"/>
            <w:r w:rsidRPr="00A86453">
              <w:rPr>
                <w:rFonts w:ascii="Arial" w:hAnsi="Arial" w:cs="Arial"/>
                <w:sz w:val="20"/>
                <w:szCs w:val="20"/>
              </w:rPr>
              <w:t>продавки</w:t>
            </w:r>
            <w:proofErr w:type="spellEnd"/>
          </w:p>
        </w:tc>
        <w:tc>
          <w:tcPr>
            <w:tcW w:w="1588" w:type="dxa"/>
            <w:vAlign w:val="center"/>
          </w:tcPr>
          <w:p w:rsidR="00C05D93" w:rsidRPr="00A86453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53">
              <w:rPr>
                <w:rFonts w:ascii="Arial" w:hAnsi="Arial" w:cs="Arial"/>
                <w:b/>
                <w:sz w:val="20"/>
                <w:szCs w:val="20"/>
              </w:rPr>
              <w:t>А</w:t>
            </w:r>
          </w:p>
        </w:tc>
        <w:tc>
          <w:tcPr>
            <w:tcW w:w="3533" w:type="dxa"/>
            <w:vAlign w:val="center"/>
          </w:tcPr>
          <w:p w:rsidR="00C05D93" w:rsidRPr="00A86453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A86453">
              <w:rPr>
                <w:rFonts w:ascii="Arial" w:hAnsi="Arial" w:cs="Arial"/>
                <w:sz w:val="20"/>
                <w:szCs w:val="20"/>
              </w:rPr>
              <w:t xml:space="preserve">Объем раствора для </w:t>
            </w:r>
            <w:proofErr w:type="spellStart"/>
            <w:r w:rsidRPr="00A86453">
              <w:rPr>
                <w:rFonts w:ascii="Arial" w:hAnsi="Arial" w:cs="Arial"/>
                <w:sz w:val="20"/>
                <w:szCs w:val="20"/>
              </w:rPr>
              <w:t>продавки</w:t>
            </w:r>
            <w:proofErr w:type="spellEnd"/>
            <w:r w:rsidRPr="00A86453">
              <w:rPr>
                <w:rFonts w:ascii="Arial" w:hAnsi="Arial" w:cs="Arial"/>
                <w:sz w:val="20"/>
                <w:szCs w:val="20"/>
              </w:rPr>
              <w:t xml:space="preserve"> должен соответствовать требованиям ПРОГРАММЫ ВЫПОЛНЕНИЯ РАБОТ с 20 % запасом </w:t>
            </w:r>
          </w:p>
        </w:tc>
        <w:bookmarkStart w:id="7" w:name="_GoBack"/>
        <w:bookmarkEnd w:id="7"/>
      </w:tr>
      <w:tr w:rsidR="00C05D93" w:rsidRPr="00AF6B5C" w:rsidTr="00C05D93">
        <w:trPr>
          <w:cantSplit/>
          <w:trHeight w:val="450"/>
        </w:trPr>
        <w:tc>
          <w:tcPr>
            <w:tcW w:w="714" w:type="dxa"/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8.2</w:t>
            </w:r>
          </w:p>
        </w:tc>
        <w:tc>
          <w:tcPr>
            <w:tcW w:w="4286" w:type="dxa"/>
            <w:vAlign w:val="center"/>
          </w:tcPr>
          <w:p w:rsidR="00C05D93" w:rsidRPr="005433A4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Облегченный цемент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ный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раствор</w:t>
            </w:r>
            <w:proofErr w:type="spellEnd"/>
          </w:p>
        </w:tc>
        <w:tc>
          <w:tcPr>
            <w:tcW w:w="1588" w:type="dxa"/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</w:t>
            </w:r>
          </w:p>
        </w:tc>
        <w:tc>
          <w:tcPr>
            <w:tcW w:w="3533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 xml:space="preserve">Наличие ОБОРУДОВАНИЯ для приготовления цементного раствора </w:t>
            </w:r>
            <w:r w:rsidR="00A10E7D">
              <w:rPr>
                <w:rFonts w:ascii="Arial" w:hAnsi="Arial" w:cs="Arial"/>
                <w:sz w:val="20"/>
                <w:szCs w:val="20"/>
              </w:rPr>
              <w:t xml:space="preserve">через </w:t>
            </w:r>
            <w:proofErr w:type="spellStart"/>
            <w:r w:rsidR="00A10E7D">
              <w:rPr>
                <w:rFonts w:ascii="Arial" w:hAnsi="Arial" w:cs="Arial"/>
                <w:sz w:val="20"/>
                <w:szCs w:val="20"/>
              </w:rPr>
              <w:t>рециркуляционый</w:t>
            </w:r>
            <w:proofErr w:type="spellEnd"/>
            <w:r w:rsidR="00A10E7D">
              <w:rPr>
                <w:rFonts w:ascii="Arial" w:hAnsi="Arial" w:cs="Arial"/>
                <w:sz w:val="20"/>
                <w:szCs w:val="20"/>
              </w:rPr>
              <w:t xml:space="preserve"> смеситель</w:t>
            </w:r>
            <w:r w:rsidRPr="00CC14A9">
              <w:rPr>
                <w:rFonts w:ascii="Arial" w:hAnsi="Arial" w:cs="Arial"/>
                <w:sz w:val="20"/>
                <w:szCs w:val="20"/>
              </w:rPr>
              <w:t xml:space="preserve"> с постоянным контролем плотности в соответствии с ДОГОВОРОМ</w:t>
            </w:r>
          </w:p>
        </w:tc>
      </w:tr>
      <w:tr w:rsidR="00C05D93" w:rsidRPr="00AF6B5C" w:rsidTr="00C05D93">
        <w:trPr>
          <w:cantSplit/>
          <w:trHeight w:val="450"/>
        </w:trPr>
        <w:tc>
          <w:tcPr>
            <w:tcW w:w="714" w:type="dxa"/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8.3</w:t>
            </w:r>
          </w:p>
        </w:tc>
        <w:tc>
          <w:tcPr>
            <w:tcW w:w="4286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Цементный раствор нормальной плотности</w:t>
            </w:r>
          </w:p>
        </w:tc>
        <w:tc>
          <w:tcPr>
            <w:tcW w:w="1588" w:type="dxa"/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</w:t>
            </w:r>
          </w:p>
        </w:tc>
        <w:tc>
          <w:tcPr>
            <w:tcW w:w="3533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05D93" w:rsidRPr="00AF6B5C" w:rsidTr="00A10E7D">
        <w:trPr>
          <w:cantSplit/>
          <w:trHeight w:val="457"/>
        </w:trPr>
        <w:tc>
          <w:tcPr>
            <w:tcW w:w="714" w:type="dxa"/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8.4</w:t>
            </w:r>
          </w:p>
        </w:tc>
        <w:tc>
          <w:tcPr>
            <w:tcW w:w="4286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Буферная жидкость</w:t>
            </w:r>
          </w:p>
        </w:tc>
        <w:tc>
          <w:tcPr>
            <w:tcW w:w="1588" w:type="dxa"/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</w:t>
            </w:r>
          </w:p>
        </w:tc>
        <w:tc>
          <w:tcPr>
            <w:tcW w:w="3533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05D93" w:rsidRPr="00AF6B5C" w:rsidTr="00A10E7D">
        <w:trPr>
          <w:cantSplit/>
          <w:trHeight w:val="339"/>
        </w:trPr>
        <w:tc>
          <w:tcPr>
            <w:tcW w:w="714" w:type="dxa"/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8.5</w:t>
            </w:r>
          </w:p>
        </w:tc>
        <w:tc>
          <w:tcPr>
            <w:tcW w:w="4286" w:type="dxa"/>
            <w:vAlign w:val="center"/>
          </w:tcPr>
          <w:p w:rsidR="00C05D93" w:rsidRPr="00CC14A9" w:rsidRDefault="00535535" w:rsidP="005355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Материалы</w:t>
            </w:r>
          </w:p>
        </w:tc>
        <w:tc>
          <w:tcPr>
            <w:tcW w:w="1588" w:type="dxa"/>
            <w:vAlign w:val="center"/>
          </w:tcPr>
          <w:p w:rsidR="00C05D93" w:rsidRPr="00CC14A9" w:rsidRDefault="00C05D93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</w:t>
            </w:r>
          </w:p>
        </w:tc>
        <w:tc>
          <w:tcPr>
            <w:tcW w:w="3533" w:type="dxa"/>
            <w:vAlign w:val="center"/>
          </w:tcPr>
          <w:p w:rsidR="00C05D93" w:rsidRPr="00CC14A9" w:rsidRDefault="00C05D93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86453" w:rsidRPr="00A86453" w:rsidTr="00C05D93">
        <w:trPr>
          <w:cantSplit/>
          <w:trHeight w:val="450"/>
        </w:trPr>
        <w:tc>
          <w:tcPr>
            <w:tcW w:w="714" w:type="dxa"/>
            <w:vAlign w:val="center"/>
          </w:tcPr>
          <w:p w:rsidR="00535535" w:rsidRPr="00A86453" w:rsidRDefault="00535535" w:rsidP="00535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453">
              <w:rPr>
                <w:rFonts w:ascii="Arial" w:hAnsi="Arial" w:cs="Arial"/>
                <w:sz w:val="20"/>
                <w:szCs w:val="20"/>
              </w:rPr>
              <w:t>8.6</w:t>
            </w:r>
          </w:p>
        </w:tc>
        <w:tc>
          <w:tcPr>
            <w:tcW w:w="4286" w:type="dxa"/>
            <w:vAlign w:val="center"/>
          </w:tcPr>
          <w:p w:rsidR="00535535" w:rsidRPr="00A86453" w:rsidRDefault="00535535" w:rsidP="00535535">
            <w:pPr>
              <w:rPr>
                <w:rFonts w:ascii="Arial" w:hAnsi="Arial" w:cs="Arial"/>
                <w:sz w:val="20"/>
                <w:szCs w:val="20"/>
              </w:rPr>
            </w:pPr>
            <w:r w:rsidRPr="00A86453">
              <w:rPr>
                <w:rFonts w:ascii="Arial" w:hAnsi="Arial" w:cs="Arial"/>
                <w:sz w:val="20"/>
                <w:szCs w:val="20"/>
              </w:rPr>
              <w:t>Цемент</w:t>
            </w:r>
          </w:p>
        </w:tc>
        <w:tc>
          <w:tcPr>
            <w:tcW w:w="1588" w:type="dxa"/>
            <w:vAlign w:val="center"/>
          </w:tcPr>
          <w:p w:rsidR="00535535" w:rsidRPr="00A86453" w:rsidRDefault="00535535" w:rsidP="005355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53">
              <w:rPr>
                <w:rFonts w:ascii="Arial" w:hAnsi="Arial" w:cs="Arial"/>
                <w:b/>
                <w:sz w:val="20"/>
                <w:szCs w:val="20"/>
              </w:rPr>
              <w:t>В</w:t>
            </w:r>
          </w:p>
        </w:tc>
        <w:tc>
          <w:tcPr>
            <w:tcW w:w="3533" w:type="dxa"/>
            <w:vAlign w:val="center"/>
          </w:tcPr>
          <w:p w:rsidR="00535535" w:rsidRPr="00A86453" w:rsidRDefault="00535535" w:rsidP="0053553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86453">
              <w:rPr>
                <w:rFonts w:ascii="Arial" w:hAnsi="Arial" w:cs="Arial"/>
                <w:bCs/>
                <w:sz w:val="20"/>
                <w:szCs w:val="20"/>
              </w:rPr>
              <w:t>По договору купли-продажи</w:t>
            </w:r>
          </w:p>
        </w:tc>
      </w:tr>
      <w:tr w:rsidR="00535535" w:rsidRPr="00AF6B5C" w:rsidTr="00C05D93">
        <w:trPr>
          <w:cantSplit/>
          <w:trHeight w:val="450"/>
        </w:trPr>
        <w:tc>
          <w:tcPr>
            <w:tcW w:w="714" w:type="dxa"/>
            <w:vAlign w:val="center"/>
          </w:tcPr>
          <w:p w:rsidR="00535535" w:rsidRPr="00CC14A9" w:rsidRDefault="00535535" w:rsidP="00535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</w:t>
            </w:r>
          </w:p>
        </w:tc>
        <w:tc>
          <w:tcPr>
            <w:tcW w:w="4286" w:type="dxa"/>
            <w:vAlign w:val="center"/>
          </w:tcPr>
          <w:p w:rsidR="00535535" w:rsidRDefault="00535535" w:rsidP="005355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Технологическая оснастка</w:t>
            </w:r>
          </w:p>
          <w:p w:rsidR="00535535" w:rsidRPr="00CC14A9" w:rsidRDefault="00535535" w:rsidP="005355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(исключая подвеску хвостовика)</w:t>
            </w:r>
          </w:p>
        </w:tc>
        <w:tc>
          <w:tcPr>
            <w:tcW w:w="1588" w:type="dxa"/>
            <w:vAlign w:val="center"/>
          </w:tcPr>
          <w:p w:rsidR="00535535" w:rsidRPr="00CC14A9" w:rsidRDefault="00535535" w:rsidP="005355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</w:t>
            </w:r>
          </w:p>
        </w:tc>
        <w:tc>
          <w:tcPr>
            <w:tcW w:w="3533" w:type="dxa"/>
            <w:vAlign w:val="center"/>
          </w:tcPr>
          <w:p w:rsidR="00535535" w:rsidRPr="00CC14A9" w:rsidRDefault="00535535" w:rsidP="00535535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Согласно спецификации завода изготовителя</w:t>
            </w:r>
          </w:p>
        </w:tc>
      </w:tr>
      <w:tr w:rsidR="00A86453" w:rsidRPr="00A86453" w:rsidTr="00C05D93">
        <w:trPr>
          <w:cantSplit/>
          <w:trHeight w:val="450"/>
        </w:trPr>
        <w:tc>
          <w:tcPr>
            <w:tcW w:w="714" w:type="dxa"/>
            <w:vAlign w:val="center"/>
          </w:tcPr>
          <w:p w:rsidR="00535535" w:rsidRPr="00A86453" w:rsidRDefault="00535535" w:rsidP="00535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453">
              <w:rPr>
                <w:rFonts w:ascii="Arial" w:hAnsi="Arial" w:cs="Arial"/>
                <w:sz w:val="20"/>
                <w:szCs w:val="20"/>
              </w:rPr>
              <w:t>8.8</w:t>
            </w:r>
          </w:p>
        </w:tc>
        <w:tc>
          <w:tcPr>
            <w:tcW w:w="4286" w:type="dxa"/>
            <w:vAlign w:val="center"/>
          </w:tcPr>
          <w:p w:rsidR="00535535" w:rsidRPr="00A86453" w:rsidRDefault="00535535" w:rsidP="00535535">
            <w:pPr>
              <w:rPr>
                <w:rFonts w:ascii="Arial" w:hAnsi="Arial" w:cs="Arial"/>
                <w:sz w:val="20"/>
                <w:szCs w:val="20"/>
              </w:rPr>
            </w:pPr>
            <w:r w:rsidRPr="00A86453">
              <w:rPr>
                <w:rFonts w:ascii="Arial" w:hAnsi="Arial" w:cs="Arial"/>
                <w:sz w:val="20"/>
                <w:szCs w:val="20"/>
              </w:rPr>
              <w:t>Обеспечение пресной технической водой для цементирования</w:t>
            </w:r>
          </w:p>
        </w:tc>
        <w:tc>
          <w:tcPr>
            <w:tcW w:w="1588" w:type="dxa"/>
            <w:vAlign w:val="center"/>
          </w:tcPr>
          <w:p w:rsidR="00535535" w:rsidRPr="00A86453" w:rsidRDefault="00535535" w:rsidP="005355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53">
              <w:rPr>
                <w:rFonts w:ascii="Arial" w:hAnsi="Arial" w:cs="Arial"/>
                <w:b/>
                <w:sz w:val="20"/>
                <w:szCs w:val="20"/>
              </w:rPr>
              <w:t>А</w:t>
            </w:r>
          </w:p>
        </w:tc>
        <w:tc>
          <w:tcPr>
            <w:tcW w:w="3533" w:type="dxa"/>
            <w:vAlign w:val="center"/>
          </w:tcPr>
          <w:p w:rsidR="00535535" w:rsidRPr="00A86453" w:rsidRDefault="00535535" w:rsidP="00535535">
            <w:pPr>
              <w:rPr>
                <w:rFonts w:ascii="Arial" w:hAnsi="Arial" w:cs="Arial"/>
                <w:sz w:val="20"/>
                <w:szCs w:val="20"/>
              </w:rPr>
            </w:pPr>
            <w:r w:rsidRPr="00A86453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proofErr w:type="gramStart"/>
            <w:r w:rsidRPr="00A86453">
              <w:rPr>
                <w:rFonts w:ascii="Arial" w:hAnsi="Arial" w:cs="Arial"/>
                <w:sz w:val="20"/>
                <w:szCs w:val="20"/>
              </w:rPr>
              <w:t>воды</w:t>
            </w:r>
            <w:proofErr w:type="gramEnd"/>
            <w:r w:rsidRPr="00A86453">
              <w:rPr>
                <w:rFonts w:ascii="Arial" w:hAnsi="Arial" w:cs="Arial"/>
                <w:sz w:val="20"/>
                <w:szCs w:val="20"/>
              </w:rPr>
              <w:t xml:space="preserve"> и температура должны соответствовать требованиям ПРОГРАММЫ ВЫПОЛНЕНИЯ РАБОТ (плюс-минус 10 0С)</w:t>
            </w:r>
          </w:p>
        </w:tc>
      </w:tr>
      <w:tr w:rsidR="00535535" w:rsidRPr="00AF6B5C" w:rsidTr="00C05D93">
        <w:trPr>
          <w:cantSplit/>
          <w:trHeight w:val="450"/>
        </w:trPr>
        <w:tc>
          <w:tcPr>
            <w:tcW w:w="714" w:type="dxa"/>
            <w:vAlign w:val="center"/>
          </w:tcPr>
          <w:p w:rsidR="00535535" w:rsidRPr="00CC14A9" w:rsidRDefault="00535535" w:rsidP="00535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</w:t>
            </w:r>
          </w:p>
        </w:tc>
        <w:tc>
          <w:tcPr>
            <w:tcW w:w="4286" w:type="dxa"/>
            <w:vAlign w:val="center"/>
          </w:tcPr>
          <w:p w:rsidR="00535535" w:rsidRPr="00CC14A9" w:rsidRDefault="00535535" w:rsidP="00535535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Цементировочная головка для хвостовика</w:t>
            </w:r>
          </w:p>
        </w:tc>
        <w:tc>
          <w:tcPr>
            <w:tcW w:w="1588" w:type="dxa"/>
            <w:vAlign w:val="center"/>
          </w:tcPr>
          <w:p w:rsidR="00535535" w:rsidRPr="00E210A2" w:rsidRDefault="00535535" w:rsidP="0053553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3533" w:type="dxa"/>
            <w:vAlign w:val="center"/>
          </w:tcPr>
          <w:p w:rsidR="00535535" w:rsidRPr="00CC14A9" w:rsidRDefault="00535535" w:rsidP="00535535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 xml:space="preserve">Адаптированную под применяемую оснастку и БТ, позволяющую производить </w:t>
            </w:r>
            <w:proofErr w:type="spellStart"/>
            <w:r w:rsidRPr="00CC14A9">
              <w:rPr>
                <w:rFonts w:ascii="Arial" w:hAnsi="Arial" w:cs="Arial"/>
                <w:sz w:val="20"/>
                <w:szCs w:val="20"/>
              </w:rPr>
              <w:t>расхаживание</w:t>
            </w:r>
            <w:proofErr w:type="spellEnd"/>
            <w:r w:rsidRPr="00CC14A9">
              <w:rPr>
                <w:rFonts w:ascii="Arial" w:hAnsi="Arial" w:cs="Arial"/>
                <w:sz w:val="20"/>
                <w:szCs w:val="20"/>
              </w:rPr>
              <w:t xml:space="preserve"> после разъединения СБТ от хвостовика.</w:t>
            </w:r>
          </w:p>
        </w:tc>
      </w:tr>
      <w:tr w:rsidR="00A86453" w:rsidRPr="00A86453" w:rsidTr="00C05D93">
        <w:trPr>
          <w:cantSplit/>
          <w:trHeight w:val="450"/>
        </w:trPr>
        <w:tc>
          <w:tcPr>
            <w:tcW w:w="714" w:type="dxa"/>
            <w:vAlign w:val="center"/>
          </w:tcPr>
          <w:p w:rsidR="00535535" w:rsidRPr="00A86453" w:rsidRDefault="00535535" w:rsidP="00535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453">
              <w:rPr>
                <w:rFonts w:ascii="Arial" w:hAnsi="Arial" w:cs="Arial"/>
                <w:sz w:val="20"/>
                <w:szCs w:val="20"/>
              </w:rPr>
              <w:lastRenderedPageBreak/>
              <w:t>8.10</w:t>
            </w:r>
          </w:p>
        </w:tc>
        <w:tc>
          <w:tcPr>
            <w:tcW w:w="4286" w:type="dxa"/>
            <w:vAlign w:val="center"/>
          </w:tcPr>
          <w:p w:rsidR="00535535" w:rsidRPr="00A86453" w:rsidRDefault="00535535" w:rsidP="00535535">
            <w:pPr>
              <w:rPr>
                <w:rFonts w:ascii="Arial" w:hAnsi="Arial" w:cs="Arial"/>
                <w:sz w:val="20"/>
                <w:szCs w:val="20"/>
              </w:rPr>
            </w:pPr>
            <w:r w:rsidRPr="00A86453">
              <w:rPr>
                <w:rFonts w:ascii="Arial" w:hAnsi="Arial" w:cs="Arial"/>
                <w:sz w:val="20"/>
                <w:szCs w:val="20"/>
              </w:rPr>
              <w:t>Цементировочные головки и промывочные переводники для всех цементируемых обсадных колонн</w:t>
            </w:r>
          </w:p>
        </w:tc>
        <w:tc>
          <w:tcPr>
            <w:tcW w:w="1588" w:type="dxa"/>
            <w:vAlign w:val="center"/>
          </w:tcPr>
          <w:p w:rsidR="00535535" w:rsidRPr="00A86453" w:rsidRDefault="00535535" w:rsidP="005355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53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533" w:type="dxa"/>
            <w:vAlign w:val="center"/>
          </w:tcPr>
          <w:p w:rsidR="00535535" w:rsidRPr="00A86453" w:rsidRDefault="00535535" w:rsidP="005355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5535" w:rsidRPr="00AF6B5C" w:rsidTr="00C05D93">
        <w:trPr>
          <w:cantSplit/>
          <w:trHeight w:val="450"/>
        </w:trPr>
        <w:tc>
          <w:tcPr>
            <w:tcW w:w="714" w:type="dxa"/>
            <w:shd w:val="clear" w:color="auto" w:fill="FFFFFF"/>
            <w:vAlign w:val="center"/>
          </w:tcPr>
          <w:p w:rsidR="00535535" w:rsidRPr="00CC14A9" w:rsidRDefault="00535535" w:rsidP="00535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8.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286" w:type="dxa"/>
            <w:shd w:val="clear" w:color="auto" w:fill="FFFFFF"/>
            <w:vAlign w:val="center"/>
          </w:tcPr>
          <w:p w:rsidR="00535535" w:rsidRPr="00CC14A9" w:rsidRDefault="00535535" w:rsidP="005355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Технологическая о</w:t>
            </w:r>
            <w:r w:rsidRPr="00CC14A9">
              <w:rPr>
                <w:rFonts w:ascii="Arial" w:hAnsi="Arial" w:cs="Arial"/>
                <w:sz w:val="20"/>
                <w:szCs w:val="20"/>
              </w:rPr>
              <w:t>снастка</w:t>
            </w:r>
          </w:p>
        </w:tc>
        <w:tc>
          <w:tcPr>
            <w:tcW w:w="1588" w:type="dxa"/>
            <w:shd w:val="clear" w:color="auto" w:fill="FFFFFF"/>
            <w:vAlign w:val="center"/>
          </w:tcPr>
          <w:p w:rsidR="00535535" w:rsidRPr="00CC14A9" w:rsidRDefault="00535535" w:rsidP="005355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</w:p>
        </w:tc>
        <w:tc>
          <w:tcPr>
            <w:tcW w:w="3533" w:type="dxa"/>
            <w:shd w:val="clear" w:color="auto" w:fill="FFFFFF"/>
            <w:vAlign w:val="center"/>
          </w:tcPr>
          <w:p w:rsidR="00535535" w:rsidRPr="00CC14A9" w:rsidRDefault="00535535" w:rsidP="00535535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 xml:space="preserve">В большинстве случаев, поставляется </w:t>
            </w:r>
            <w:r w:rsidRPr="00CC14A9">
              <w:rPr>
                <w:rFonts w:ascii="Arial" w:hAnsi="Arial" w:cs="Arial"/>
                <w:caps/>
                <w:sz w:val="20"/>
                <w:szCs w:val="20"/>
              </w:rPr>
              <w:t>Подрядчиком</w:t>
            </w:r>
            <w:r w:rsidRPr="00CC14A9">
              <w:rPr>
                <w:rFonts w:ascii="Arial" w:hAnsi="Arial" w:cs="Arial"/>
                <w:sz w:val="20"/>
                <w:szCs w:val="20"/>
              </w:rPr>
              <w:t xml:space="preserve"> и оплачивается </w:t>
            </w:r>
            <w:r>
              <w:rPr>
                <w:rFonts w:ascii="Arial" w:hAnsi="Arial" w:cs="Arial"/>
                <w:sz w:val="20"/>
                <w:szCs w:val="20"/>
              </w:rPr>
              <w:t>ЗАКАЗЧИКОМ</w:t>
            </w:r>
          </w:p>
        </w:tc>
      </w:tr>
      <w:tr w:rsidR="00535535" w:rsidRPr="00AF6B5C" w:rsidTr="00C05D93">
        <w:trPr>
          <w:cantSplit/>
          <w:trHeight w:val="450"/>
        </w:trPr>
        <w:tc>
          <w:tcPr>
            <w:tcW w:w="714" w:type="dxa"/>
            <w:shd w:val="clear" w:color="auto" w:fill="FFFFFF"/>
            <w:vAlign w:val="center"/>
          </w:tcPr>
          <w:p w:rsidR="00535535" w:rsidRPr="00CC14A9" w:rsidRDefault="00535535" w:rsidP="00535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8.10.1</w:t>
            </w:r>
          </w:p>
        </w:tc>
        <w:tc>
          <w:tcPr>
            <w:tcW w:w="4286" w:type="dxa"/>
            <w:shd w:val="clear" w:color="auto" w:fill="FFFFFF"/>
            <w:vAlign w:val="center"/>
          </w:tcPr>
          <w:p w:rsidR="00535535" w:rsidRPr="00CC14A9" w:rsidRDefault="00535535" w:rsidP="005355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CC14A9">
              <w:rPr>
                <w:rFonts w:ascii="Arial" w:hAnsi="Arial" w:cs="Arial"/>
                <w:sz w:val="20"/>
                <w:szCs w:val="20"/>
              </w:rPr>
              <w:t xml:space="preserve"> период отсутствия дорог наземного сообщения (недозавоз МАТЕРИАЛОВ ПОДРЯДЧИКА к согласованной дате)</w:t>
            </w:r>
          </w:p>
        </w:tc>
        <w:tc>
          <w:tcPr>
            <w:tcW w:w="1588" w:type="dxa"/>
            <w:shd w:val="clear" w:color="auto" w:fill="FFFFFF"/>
            <w:vAlign w:val="center"/>
          </w:tcPr>
          <w:p w:rsidR="00535535" w:rsidRPr="004B0821" w:rsidRDefault="00535535" w:rsidP="0053553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3533" w:type="dxa"/>
            <w:shd w:val="clear" w:color="auto" w:fill="FFFFFF"/>
            <w:vAlign w:val="center"/>
          </w:tcPr>
          <w:p w:rsidR="00535535" w:rsidRPr="00CC14A9" w:rsidRDefault="00535535" w:rsidP="00535535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 xml:space="preserve">В случае, если ПОДРЯДЧИК не завёз все необходимое ОБОРУДОВАНИЕ, оговоренного ранее с </w:t>
            </w:r>
            <w:r>
              <w:rPr>
                <w:rFonts w:ascii="Arial" w:hAnsi="Arial" w:cs="Arial"/>
                <w:sz w:val="20"/>
                <w:szCs w:val="20"/>
              </w:rPr>
              <w:t>ЗАКАЗЧИКОМ</w:t>
            </w:r>
            <w:r w:rsidRPr="00CC14A9">
              <w:rPr>
                <w:rFonts w:ascii="Arial" w:hAnsi="Arial" w:cs="Arial"/>
                <w:sz w:val="20"/>
                <w:szCs w:val="20"/>
              </w:rPr>
              <w:t xml:space="preserve">, до согласованной СТОРОНАМИ даты, </w:t>
            </w:r>
            <w:r w:rsidRPr="00A10E7D">
              <w:rPr>
                <w:rFonts w:ascii="Arial" w:hAnsi="Arial" w:cs="Arial"/>
                <w:sz w:val="20"/>
                <w:szCs w:val="20"/>
              </w:rPr>
              <w:t xml:space="preserve">(не по вине </w:t>
            </w:r>
            <w:r>
              <w:rPr>
                <w:rFonts w:ascii="Arial" w:hAnsi="Arial" w:cs="Arial"/>
                <w:sz w:val="20"/>
                <w:szCs w:val="20"/>
              </w:rPr>
              <w:t>ЗАКАЗЧИКА</w:t>
            </w:r>
            <w:r w:rsidRPr="00A10E7D">
              <w:rPr>
                <w:rFonts w:ascii="Arial" w:hAnsi="Arial" w:cs="Arial"/>
                <w:sz w:val="20"/>
                <w:szCs w:val="20"/>
              </w:rPr>
              <w:t xml:space="preserve"> и/или СЕРВИСНОЙ </w:t>
            </w:r>
            <w:proofErr w:type="gramStart"/>
            <w:r w:rsidRPr="00A10E7D">
              <w:rPr>
                <w:rFonts w:ascii="Arial" w:hAnsi="Arial" w:cs="Arial"/>
                <w:sz w:val="20"/>
                <w:szCs w:val="20"/>
              </w:rPr>
              <w:t>КОМПАНИИ)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CC14A9">
              <w:rPr>
                <w:rFonts w:ascii="Arial" w:hAnsi="Arial" w:cs="Arial"/>
                <w:sz w:val="20"/>
                <w:szCs w:val="20"/>
              </w:rPr>
              <w:t>ПОДРЯДЧИК</w:t>
            </w:r>
            <w:proofErr w:type="gramEnd"/>
            <w:r w:rsidRPr="00CC14A9">
              <w:rPr>
                <w:rFonts w:ascii="Arial" w:hAnsi="Arial" w:cs="Arial"/>
                <w:sz w:val="20"/>
                <w:szCs w:val="20"/>
              </w:rPr>
              <w:t xml:space="preserve"> организовывает авиа </w:t>
            </w:r>
            <w:bookmarkStart w:id="8" w:name="ТекстовоеПоле35"/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ТекстовоеПоле35"/>
                  <w:enabled/>
                  <w:calcOnExit w:val="0"/>
                  <w:textInput>
                    <w:default w:val="или водную перевозку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или водную перевозку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 w:rsidRPr="00CC14A9">
              <w:rPr>
                <w:rFonts w:ascii="Arial" w:hAnsi="Arial" w:cs="Arial"/>
                <w:sz w:val="20"/>
                <w:szCs w:val="20"/>
              </w:rPr>
              <w:t xml:space="preserve"> (в зависимости от того, что применимо). </w:t>
            </w:r>
            <w:r>
              <w:rPr>
                <w:rFonts w:ascii="Arial" w:hAnsi="Arial" w:cs="Arial"/>
                <w:sz w:val="20"/>
                <w:szCs w:val="20"/>
              </w:rPr>
              <w:t>ЗАКАЗЧИК</w:t>
            </w:r>
            <w:r w:rsidRPr="00CC14A9">
              <w:rPr>
                <w:rFonts w:ascii="Arial" w:hAnsi="Arial" w:cs="Arial"/>
                <w:sz w:val="20"/>
                <w:szCs w:val="20"/>
              </w:rPr>
              <w:t xml:space="preserve">, по согласованию СТОРОН, может организовать авиа или водную перевозку такого ОБОРУДОВАНИЯ ПОДРЯДЧИКА на условиях возмещения затрат </w:t>
            </w:r>
            <w:r>
              <w:rPr>
                <w:rFonts w:ascii="Arial" w:hAnsi="Arial" w:cs="Arial"/>
                <w:sz w:val="20"/>
                <w:szCs w:val="20"/>
              </w:rPr>
              <w:t>ЗАКАЗЧИКА</w:t>
            </w:r>
          </w:p>
        </w:tc>
      </w:tr>
      <w:tr w:rsidR="00535535" w:rsidRPr="00AF6B5C" w:rsidTr="00C05D93">
        <w:trPr>
          <w:cantSplit/>
          <w:trHeight w:val="675"/>
        </w:trPr>
        <w:tc>
          <w:tcPr>
            <w:tcW w:w="71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535" w:rsidRPr="00CC14A9" w:rsidRDefault="00535535" w:rsidP="00535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8.10.2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535" w:rsidRPr="00CC14A9" w:rsidRDefault="00535535" w:rsidP="00535535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 xml:space="preserve">Если применимо, в период отсутствия дорог наземного сообщения (МОБИЛИЗАЦИЯ МАТЕРИАЛОВ по запросу </w:t>
            </w:r>
            <w:r>
              <w:rPr>
                <w:rFonts w:ascii="Arial" w:hAnsi="Arial" w:cs="Arial"/>
                <w:sz w:val="20"/>
                <w:szCs w:val="20"/>
              </w:rPr>
              <w:t>ЗАКАЗЧИКА</w:t>
            </w:r>
            <w:r w:rsidRPr="00CC14A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535" w:rsidRPr="004B0821" w:rsidRDefault="00535535" w:rsidP="0053553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353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535" w:rsidRPr="00CC14A9" w:rsidRDefault="00535535" w:rsidP="00535535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5535" w:rsidRPr="00AF6B5C" w:rsidTr="00E813F2">
        <w:trPr>
          <w:cantSplit/>
          <w:trHeight w:val="633"/>
        </w:trPr>
        <w:tc>
          <w:tcPr>
            <w:tcW w:w="714" w:type="dxa"/>
            <w:shd w:val="clear" w:color="auto" w:fill="FFC000"/>
            <w:vAlign w:val="center"/>
          </w:tcPr>
          <w:p w:rsidR="00535535" w:rsidRPr="00CC14A9" w:rsidRDefault="00535535" w:rsidP="005355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407" w:type="dxa"/>
            <w:gridSpan w:val="3"/>
            <w:shd w:val="clear" w:color="auto" w:fill="FFC000"/>
            <w:vAlign w:val="center"/>
          </w:tcPr>
          <w:p w:rsidR="00535535" w:rsidRPr="00CC14A9" w:rsidRDefault="00535535" w:rsidP="00535535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b/>
                <w:bCs/>
                <w:sz w:val="20"/>
                <w:szCs w:val="20"/>
              </w:rPr>
              <w:t>ПРОЖИВАНИЕ, ПИТАНИЕ, ДОСТАВКА ПЕРСОНАЛА ПОДРЯДЧИКА И МЕДИЦИНСКОЕ ОБСЛУЖИВАНИЕ</w:t>
            </w:r>
          </w:p>
        </w:tc>
      </w:tr>
      <w:tr w:rsidR="00535535" w:rsidRPr="00AF6B5C" w:rsidTr="00C05D93">
        <w:trPr>
          <w:cantSplit/>
          <w:trHeight w:val="339"/>
        </w:trPr>
        <w:tc>
          <w:tcPr>
            <w:tcW w:w="714" w:type="dxa"/>
            <w:vAlign w:val="center"/>
          </w:tcPr>
          <w:p w:rsidR="00535535" w:rsidRPr="00CC14A9" w:rsidRDefault="00535535" w:rsidP="00535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CC14A9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4286" w:type="dxa"/>
            <w:vAlign w:val="center"/>
          </w:tcPr>
          <w:p w:rsidR="00535535" w:rsidRPr="00CC14A9" w:rsidRDefault="00535535" w:rsidP="00535535">
            <w:pPr>
              <w:rPr>
                <w:rFonts w:ascii="Arial" w:hAnsi="Arial" w:cs="Arial"/>
                <w:sz w:val="20"/>
                <w:szCs w:val="20"/>
              </w:rPr>
            </w:pPr>
            <w:r w:rsidRPr="00CC14A9">
              <w:rPr>
                <w:rFonts w:ascii="Arial" w:hAnsi="Arial" w:cs="Arial"/>
                <w:sz w:val="20"/>
                <w:szCs w:val="20"/>
              </w:rPr>
              <w:t>Проживание ПЕРСОНАЛА ПОДРЯДЧИКА</w:t>
            </w:r>
          </w:p>
        </w:tc>
        <w:tc>
          <w:tcPr>
            <w:tcW w:w="1588" w:type="dxa"/>
            <w:vAlign w:val="center"/>
          </w:tcPr>
          <w:p w:rsidR="00535535" w:rsidRPr="004C5127" w:rsidRDefault="00535535" w:rsidP="005355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</w:t>
            </w:r>
          </w:p>
        </w:tc>
        <w:tc>
          <w:tcPr>
            <w:tcW w:w="3533" w:type="dxa"/>
            <w:vAlign w:val="center"/>
          </w:tcPr>
          <w:p w:rsidR="00535535" w:rsidRPr="00CC14A9" w:rsidRDefault="00535535" w:rsidP="005355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453" w:rsidRPr="00A86453" w:rsidTr="00C05D93">
        <w:trPr>
          <w:cantSplit/>
          <w:trHeight w:val="255"/>
        </w:trPr>
        <w:tc>
          <w:tcPr>
            <w:tcW w:w="714" w:type="dxa"/>
            <w:vAlign w:val="center"/>
          </w:tcPr>
          <w:p w:rsidR="00535535" w:rsidRPr="00A86453" w:rsidRDefault="00535535" w:rsidP="00535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453">
              <w:rPr>
                <w:rFonts w:ascii="Arial" w:hAnsi="Arial" w:cs="Arial"/>
                <w:sz w:val="20"/>
                <w:szCs w:val="20"/>
              </w:rPr>
              <w:t>9.2</w:t>
            </w:r>
          </w:p>
        </w:tc>
        <w:tc>
          <w:tcPr>
            <w:tcW w:w="4286" w:type="dxa"/>
            <w:vAlign w:val="center"/>
          </w:tcPr>
          <w:p w:rsidR="00535535" w:rsidRPr="00A86453" w:rsidRDefault="00535535" w:rsidP="00535535">
            <w:pPr>
              <w:rPr>
                <w:rFonts w:ascii="Arial" w:hAnsi="Arial" w:cs="Arial"/>
                <w:sz w:val="20"/>
                <w:szCs w:val="20"/>
              </w:rPr>
            </w:pPr>
            <w:r w:rsidRPr="00A86453">
              <w:rPr>
                <w:rFonts w:ascii="Arial" w:hAnsi="Arial" w:cs="Arial"/>
                <w:sz w:val="20"/>
                <w:szCs w:val="20"/>
              </w:rPr>
              <w:t>Питание ПЕРСОНАЛА ПОДРЯДЧИКА</w:t>
            </w:r>
          </w:p>
        </w:tc>
        <w:tc>
          <w:tcPr>
            <w:tcW w:w="1588" w:type="dxa"/>
            <w:vAlign w:val="center"/>
          </w:tcPr>
          <w:p w:rsidR="00535535" w:rsidRPr="00A86453" w:rsidRDefault="00535535" w:rsidP="005355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645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</w:t>
            </w:r>
          </w:p>
        </w:tc>
        <w:tc>
          <w:tcPr>
            <w:tcW w:w="3533" w:type="dxa"/>
            <w:vAlign w:val="center"/>
          </w:tcPr>
          <w:p w:rsidR="00535535" w:rsidRPr="00A86453" w:rsidRDefault="00535535" w:rsidP="00535535">
            <w:pPr>
              <w:rPr>
                <w:rFonts w:ascii="Arial" w:hAnsi="Arial" w:cs="Arial"/>
                <w:sz w:val="20"/>
                <w:szCs w:val="20"/>
              </w:rPr>
            </w:pPr>
            <w:r w:rsidRPr="00A86453">
              <w:rPr>
                <w:rFonts w:ascii="Arial" w:hAnsi="Arial" w:cs="Arial"/>
                <w:sz w:val="20"/>
                <w:szCs w:val="20"/>
              </w:rPr>
              <w:t>ПОДРЯДЧИК самостоятельно заключает договор с БУРОВЫМ ПОДРЯДЧИКОМ</w:t>
            </w:r>
          </w:p>
        </w:tc>
      </w:tr>
      <w:tr w:rsidR="00A86453" w:rsidRPr="00A86453" w:rsidTr="00C05D93">
        <w:trPr>
          <w:cantSplit/>
          <w:trHeight w:val="450"/>
        </w:trPr>
        <w:tc>
          <w:tcPr>
            <w:tcW w:w="714" w:type="dxa"/>
            <w:vAlign w:val="center"/>
          </w:tcPr>
          <w:p w:rsidR="00535535" w:rsidRPr="00A86453" w:rsidRDefault="00535535" w:rsidP="00535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453">
              <w:rPr>
                <w:rFonts w:ascii="Arial" w:hAnsi="Arial" w:cs="Arial"/>
                <w:sz w:val="20"/>
                <w:szCs w:val="20"/>
              </w:rPr>
              <w:t>9.3</w:t>
            </w:r>
          </w:p>
        </w:tc>
        <w:tc>
          <w:tcPr>
            <w:tcW w:w="4286" w:type="dxa"/>
            <w:vAlign w:val="center"/>
          </w:tcPr>
          <w:p w:rsidR="00535535" w:rsidRPr="00A86453" w:rsidRDefault="00535535" w:rsidP="00535535">
            <w:pPr>
              <w:rPr>
                <w:rFonts w:ascii="Arial" w:hAnsi="Arial" w:cs="Arial"/>
                <w:sz w:val="20"/>
                <w:szCs w:val="20"/>
              </w:rPr>
            </w:pPr>
            <w:r w:rsidRPr="00A86453">
              <w:rPr>
                <w:rFonts w:ascii="Arial" w:hAnsi="Arial" w:cs="Arial"/>
                <w:sz w:val="20"/>
                <w:szCs w:val="20"/>
              </w:rPr>
              <w:t>Доставка ПЕРСОНАЛА ПОДРЯДЧИКА от пункта сбора до МЕСТА ПРОВЕДЕНИЯ РАБОТ и обратно</w:t>
            </w:r>
          </w:p>
        </w:tc>
        <w:tc>
          <w:tcPr>
            <w:tcW w:w="1588" w:type="dxa"/>
            <w:vAlign w:val="center"/>
          </w:tcPr>
          <w:p w:rsidR="00535535" w:rsidRPr="00A86453" w:rsidRDefault="00535535" w:rsidP="005355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645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</w:t>
            </w:r>
            <w:r w:rsidRPr="00A864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r w:rsidRPr="00A8645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</w:t>
            </w:r>
          </w:p>
        </w:tc>
        <w:tc>
          <w:tcPr>
            <w:tcW w:w="3533" w:type="dxa"/>
          </w:tcPr>
          <w:p w:rsidR="00535535" w:rsidRPr="00A86453" w:rsidRDefault="00535535" w:rsidP="00535535">
            <w:pPr>
              <w:rPr>
                <w:rFonts w:ascii="Arial" w:hAnsi="Arial" w:cs="Arial"/>
                <w:sz w:val="20"/>
                <w:szCs w:val="20"/>
              </w:rPr>
            </w:pPr>
            <w:r w:rsidRPr="00A86453">
              <w:rPr>
                <w:rFonts w:ascii="Arial" w:hAnsi="Arial" w:cs="Arial"/>
                <w:sz w:val="20"/>
                <w:szCs w:val="20"/>
              </w:rPr>
              <w:t xml:space="preserve">Пункт сбора – </w:t>
            </w:r>
            <w:proofErr w:type="spellStart"/>
            <w:r w:rsidRPr="00A86453">
              <w:rPr>
                <w:rFonts w:ascii="Arial" w:hAnsi="Arial" w:cs="Arial"/>
                <w:sz w:val="20"/>
                <w:szCs w:val="20"/>
              </w:rPr>
              <w:t>п.Богучаны</w:t>
            </w:r>
            <w:proofErr w:type="spellEnd"/>
            <w:r w:rsidRPr="00A86453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A86453">
              <w:rPr>
                <w:rFonts w:ascii="Arial" w:hAnsi="Arial" w:cs="Arial"/>
                <w:sz w:val="20"/>
                <w:szCs w:val="20"/>
              </w:rPr>
              <w:t>п.Байкит</w:t>
            </w:r>
            <w:proofErr w:type="spellEnd"/>
            <w:r w:rsidRPr="00A8645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35535" w:rsidRPr="00A86453" w:rsidRDefault="00535535" w:rsidP="005355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6453">
              <w:rPr>
                <w:rFonts w:ascii="Arial" w:hAnsi="Arial" w:cs="Arial"/>
                <w:sz w:val="20"/>
                <w:szCs w:val="20"/>
              </w:rPr>
              <w:t xml:space="preserve">ЗАКАЗЧИК может произвести доставку персонала ПОДРЯДЧИКА от пункта сбора до объекта оказания услуг и обратно на основании отдельно заключенного агентского договора за счет ПОДРЯДЧИКА, в этом случае, доставка персонала ПОДРЯДЧИКА осуществляется в соответствии с графиком смены вахт 1 раз в 28 календарных дней. </w:t>
            </w:r>
          </w:p>
        </w:tc>
      </w:tr>
      <w:tr w:rsidR="00A86453" w:rsidRPr="00A86453" w:rsidTr="00C05D93">
        <w:trPr>
          <w:cantSplit/>
          <w:trHeight w:val="255"/>
        </w:trPr>
        <w:tc>
          <w:tcPr>
            <w:tcW w:w="714" w:type="dxa"/>
            <w:vAlign w:val="center"/>
          </w:tcPr>
          <w:p w:rsidR="00535535" w:rsidRPr="00A86453" w:rsidRDefault="00535535" w:rsidP="00535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453">
              <w:rPr>
                <w:rFonts w:ascii="Arial" w:hAnsi="Arial" w:cs="Arial"/>
                <w:sz w:val="20"/>
                <w:szCs w:val="20"/>
              </w:rPr>
              <w:t>9.4</w:t>
            </w:r>
          </w:p>
        </w:tc>
        <w:tc>
          <w:tcPr>
            <w:tcW w:w="4286" w:type="dxa"/>
            <w:vAlign w:val="center"/>
          </w:tcPr>
          <w:p w:rsidR="00535535" w:rsidRPr="00A86453" w:rsidRDefault="00535535" w:rsidP="00535535">
            <w:pPr>
              <w:rPr>
                <w:rFonts w:ascii="Arial" w:hAnsi="Arial" w:cs="Arial"/>
                <w:sz w:val="20"/>
                <w:szCs w:val="20"/>
              </w:rPr>
            </w:pPr>
            <w:r w:rsidRPr="00A86453">
              <w:rPr>
                <w:rFonts w:ascii="Arial" w:hAnsi="Arial" w:cs="Arial"/>
                <w:sz w:val="20"/>
                <w:szCs w:val="20"/>
              </w:rPr>
              <w:t>Доставка ПЕРСОНАЛА ПОДРЯДЧИКА до пункта сбора и обратно</w:t>
            </w:r>
          </w:p>
        </w:tc>
        <w:tc>
          <w:tcPr>
            <w:tcW w:w="1588" w:type="dxa"/>
            <w:vAlign w:val="center"/>
          </w:tcPr>
          <w:p w:rsidR="00535535" w:rsidRPr="00A86453" w:rsidRDefault="00535535" w:rsidP="005355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645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</w:t>
            </w:r>
          </w:p>
        </w:tc>
        <w:tc>
          <w:tcPr>
            <w:tcW w:w="3533" w:type="dxa"/>
          </w:tcPr>
          <w:p w:rsidR="00535535" w:rsidRPr="00A86453" w:rsidRDefault="00535535" w:rsidP="00535535">
            <w:pPr>
              <w:rPr>
                <w:rFonts w:ascii="Arial" w:hAnsi="Arial" w:cs="Arial"/>
                <w:sz w:val="20"/>
                <w:szCs w:val="20"/>
              </w:rPr>
            </w:pPr>
            <w:r w:rsidRPr="00A86453">
              <w:rPr>
                <w:rFonts w:ascii="Arial" w:hAnsi="Arial" w:cs="Arial"/>
                <w:sz w:val="20"/>
                <w:szCs w:val="20"/>
              </w:rPr>
              <w:t>ПОДРЯДЧИК осуществляет доставку своего персонала до пункта сбора и обратно</w:t>
            </w:r>
          </w:p>
        </w:tc>
      </w:tr>
      <w:tr w:rsidR="00A86453" w:rsidRPr="00A86453" w:rsidTr="00E813F2">
        <w:trPr>
          <w:cantSplit/>
          <w:trHeight w:val="450"/>
        </w:trPr>
        <w:tc>
          <w:tcPr>
            <w:tcW w:w="714" w:type="dxa"/>
            <w:shd w:val="clear" w:color="auto" w:fill="FFC000"/>
            <w:vAlign w:val="center"/>
          </w:tcPr>
          <w:p w:rsidR="00535535" w:rsidRPr="00A86453" w:rsidRDefault="00535535" w:rsidP="005355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6453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407" w:type="dxa"/>
            <w:gridSpan w:val="3"/>
            <w:shd w:val="clear" w:color="auto" w:fill="FFC000"/>
            <w:vAlign w:val="center"/>
          </w:tcPr>
          <w:p w:rsidR="00535535" w:rsidRPr="00A86453" w:rsidRDefault="00535535" w:rsidP="0053553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6453">
              <w:rPr>
                <w:rFonts w:ascii="Arial" w:hAnsi="Arial" w:cs="Arial"/>
                <w:b/>
                <w:bCs/>
                <w:sz w:val="20"/>
                <w:szCs w:val="20"/>
              </w:rPr>
              <w:t>ОБЕСПЕЧЕНИЕ ДИЗЕЛЬНЫМ ТОПЛИВОМ</w:t>
            </w:r>
          </w:p>
        </w:tc>
      </w:tr>
      <w:tr w:rsidR="00A86453" w:rsidRPr="00A86453" w:rsidTr="00C05D93">
        <w:trPr>
          <w:cantSplit/>
          <w:trHeight w:val="450"/>
        </w:trPr>
        <w:tc>
          <w:tcPr>
            <w:tcW w:w="714" w:type="dxa"/>
            <w:vAlign w:val="center"/>
          </w:tcPr>
          <w:p w:rsidR="00535535" w:rsidRPr="00A86453" w:rsidRDefault="00535535" w:rsidP="00535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453">
              <w:rPr>
                <w:rFonts w:ascii="Arial" w:hAnsi="Arial" w:cs="Arial"/>
                <w:sz w:val="20"/>
                <w:szCs w:val="20"/>
              </w:rPr>
              <w:t>10.1</w:t>
            </w:r>
          </w:p>
        </w:tc>
        <w:tc>
          <w:tcPr>
            <w:tcW w:w="4286" w:type="dxa"/>
            <w:vAlign w:val="center"/>
          </w:tcPr>
          <w:p w:rsidR="00535535" w:rsidRPr="00A86453" w:rsidRDefault="00535535" w:rsidP="00535535">
            <w:pPr>
              <w:rPr>
                <w:rFonts w:ascii="Arial" w:hAnsi="Arial" w:cs="Arial"/>
                <w:sz w:val="20"/>
                <w:szCs w:val="20"/>
              </w:rPr>
            </w:pPr>
            <w:r w:rsidRPr="00A86453">
              <w:rPr>
                <w:rFonts w:ascii="Arial" w:hAnsi="Arial" w:cs="Arial"/>
                <w:sz w:val="20"/>
                <w:szCs w:val="20"/>
              </w:rPr>
              <w:t>Дизельное топливо для нужд ПОДРЯДЧИКА</w:t>
            </w:r>
          </w:p>
        </w:tc>
        <w:tc>
          <w:tcPr>
            <w:tcW w:w="1588" w:type="dxa"/>
            <w:vAlign w:val="center"/>
          </w:tcPr>
          <w:p w:rsidR="00535535" w:rsidRPr="00A86453" w:rsidRDefault="00535535" w:rsidP="005355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53">
              <w:rPr>
                <w:rFonts w:ascii="Arial" w:hAnsi="Arial" w:cs="Arial"/>
                <w:b/>
                <w:sz w:val="20"/>
                <w:szCs w:val="20"/>
              </w:rPr>
              <w:t>В</w:t>
            </w:r>
          </w:p>
        </w:tc>
        <w:tc>
          <w:tcPr>
            <w:tcW w:w="3533" w:type="dxa"/>
            <w:vAlign w:val="center"/>
          </w:tcPr>
          <w:p w:rsidR="00535535" w:rsidRPr="00A86453" w:rsidRDefault="00535535" w:rsidP="0053553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86453">
              <w:rPr>
                <w:rFonts w:ascii="Arial" w:hAnsi="Arial" w:cs="Arial"/>
                <w:bCs/>
                <w:sz w:val="20"/>
                <w:szCs w:val="20"/>
              </w:rPr>
              <w:t>По договору купли-продажи</w:t>
            </w:r>
          </w:p>
        </w:tc>
      </w:tr>
    </w:tbl>
    <w:p w:rsidR="00C05D93" w:rsidRPr="009B5493" w:rsidRDefault="00C05D93" w:rsidP="00C05D93">
      <w:pPr>
        <w:rPr>
          <w:sz w:val="16"/>
          <w:szCs w:val="16"/>
        </w:rPr>
      </w:pPr>
      <w:r w:rsidRPr="009B5493">
        <w:rPr>
          <w:rFonts w:ascii="Arial" w:hAnsi="Arial"/>
          <w:sz w:val="16"/>
          <w:szCs w:val="16"/>
        </w:rPr>
        <w:t xml:space="preserve">                          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608"/>
        <w:gridCol w:w="5040"/>
      </w:tblGrid>
      <w:tr w:rsidR="00C05D93" w:rsidRPr="00EB63E0" w:rsidTr="00E813F2">
        <w:tc>
          <w:tcPr>
            <w:tcW w:w="4608" w:type="dxa"/>
          </w:tcPr>
          <w:p w:rsidR="00C05D93" w:rsidRPr="00EB63E0" w:rsidRDefault="00C05D93" w:rsidP="00E813F2">
            <w:pPr>
              <w:widowControl w:val="0"/>
              <w:tabs>
                <w:tab w:val="left" w:pos="851"/>
                <w:tab w:val="left" w:pos="5104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B63E0">
              <w:rPr>
                <w:rFonts w:ascii="Arial" w:hAnsi="Arial" w:cs="Arial"/>
                <w:b/>
                <w:sz w:val="20"/>
                <w:szCs w:val="20"/>
              </w:rPr>
              <w:t xml:space="preserve">От </w:t>
            </w:r>
            <w:r>
              <w:rPr>
                <w:rFonts w:ascii="Arial" w:hAnsi="Arial" w:cs="Arial"/>
                <w:b/>
                <w:sz w:val="20"/>
                <w:szCs w:val="20"/>
              </w:rPr>
              <w:t>ПОДРЯДЧИКА</w:t>
            </w:r>
          </w:p>
        </w:tc>
        <w:tc>
          <w:tcPr>
            <w:tcW w:w="5040" w:type="dxa"/>
          </w:tcPr>
          <w:p w:rsidR="00C05D93" w:rsidRPr="00EB63E0" w:rsidRDefault="00C05D93" w:rsidP="00E813F2">
            <w:pPr>
              <w:widowControl w:val="0"/>
              <w:tabs>
                <w:tab w:val="left" w:pos="851"/>
                <w:tab w:val="left" w:pos="5104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B63E0">
              <w:rPr>
                <w:rFonts w:ascii="Arial" w:hAnsi="Arial" w:cs="Arial"/>
                <w:b/>
                <w:sz w:val="20"/>
                <w:szCs w:val="20"/>
              </w:rPr>
              <w:t xml:space="preserve">От </w:t>
            </w:r>
            <w:r>
              <w:rPr>
                <w:rFonts w:ascii="Arial" w:hAnsi="Arial" w:cs="Arial"/>
                <w:b/>
                <w:sz w:val="20"/>
                <w:szCs w:val="20"/>
              </w:rPr>
              <w:t>ЗАКАЗЧИКА</w:t>
            </w:r>
          </w:p>
        </w:tc>
      </w:tr>
      <w:tr w:rsidR="00C05D93" w:rsidRPr="00EB63E0" w:rsidTr="00E813F2">
        <w:tc>
          <w:tcPr>
            <w:tcW w:w="4608" w:type="dxa"/>
          </w:tcPr>
          <w:p w:rsidR="00C05D93" w:rsidRPr="00EB63E0" w:rsidRDefault="00C05D93" w:rsidP="00E813F2">
            <w:pPr>
              <w:pStyle w:val="a8"/>
              <w:widowControl w:val="0"/>
              <w:tabs>
                <w:tab w:val="left" w:pos="5104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r w:rsidRPr="00EB63E0">
              <w:rPr>
                <w:rFonts w:ascii="Arial" w:hAnsi="Arial" w:cs="Arial"/>
                <w:sz w:val="20"/>
                <w:szCs w:val="20"/>
              </w:rPr>
              <w:t xml:space="preserve">Ф.И.О: </w:t>
            </w:r>
            <w:bookmarkStart w:id="9" w:name="ТекстовоеПоле36"/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ТекстовоеПоле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5040" w:type="dxa"/>
          </w:tcPr>
          <w:p w:rsidR="00C05D93" w:rsidRPr="00BE620C" w:rsidRDefault="00C05D93" w:rsidP="00E813F2">
            <w:pPr>
              <w:pStyle w:val="a8"/>
              <w:widowControl w:val="0"/>
              <w:tabs>
                <w:tab w:val="left" w:pos="5104"/>
              </w:tabs>
              <w:ind w:left="0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B63E0">
              <w:rPr>
                <w:rFonts w:ascii="Arial" w:hAnsi="Arial" w:cs="Arial"/>
                <w:sz w:val="20"/>
                <w:szCs w:val="20"/>
              </w:rPr>
              <w:t>Ф.И.О: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bookmarkStart w:id="10" w:name="ТекстовоеПоле39"/>
            <w:r>
              <w:rPr>
                <w:rFonts w:ascii="Arial" w:hAnsi="Arial" w:cs="Arial"/>
                <w:sz w:val="20"/>
                <w:szCs w:val="20"/>
                <w:lang w:val="ru-RU"/>
              </w:rPr>
              <w:fldChar w:fldCharType="begin">
                <w:ffData>
                  <w:name w:val="ТекстовоеПоле3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fldChar w:fldCharType="end"/>
            </w:r>
            <w:bookmarkEnd w:id="10"/>
          </w:p>
        </w:tc>
      </w:tr>
      <w:tr w:rsidR="00C05D93" w:rsidRPr="00EB63E0" w:rsidTr="00E813F2">
        <w:tc>
          <w:tcPr>
            <w:tcW w:w="4608" w:type="dxa"/>
          </w:tcPr>
          <w:p w:rsidR="00C05D93" w:rsidRPr="00EB63E0" w:rsidRDefault="00C05D93" w:rsidP="00E813F2">
            <w:pPr>
              <w:pStyle w:val="a8"/>
              <w:widowControl w:val="0"/>
              <w:tabs>
                <w:tab w:val="left" w:pos="5104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63E0">
              <w:rPr>
                <w:rFonts w:ascii="Arial" w:hAnsi="Arial" w:cs="Arial"/>
                <w:sz w:val="20"/>
                <w:szCs w:val="20"/>
              </w:rPr>
              <w:t>Должность</w:t>
            </w:r>
            <w:proofErr w:type="spellEnd"/>
            <w:r w:rsidRPr="00EB63E0">
              <w:rPr>
                <w:rFonts w:ascii="Arial" w:hAnsi="Arial" w:cs="Arial"/>
                <w:sz w:val="20"/>
                <w:szCs w:val="20"/>
              </w:rPr>
              <w:t xml:space="preserve">: </w:t>
            </w:r>
            <w:bookmarkStart w:id="11" w:name="ТекстовоеПоле37"/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ТекстовоеПоле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5040" w:type="dxa"/>
          </w:tcPr>
          <w:p w:rsidR="00C05D93" w:rsidRPr="00EB63E0" w:rsidRDefault="00C05D93" w:rsidP="00E813F2">
            <w:pPr>
              <w:pStyle w:val="a8"/>
              <w:widowControl w:val="0"/>
              <w:tabs>
                <w:tab w:val="left" w:pos="5104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63E0">
              <w:rPr>
                <w:rFonts w:ascii="Arial" w:hAnsi="Arial" w:cs="Arial"/>
                <w:sz w:val="20"/>
                <w:szCs w:val="20"/>
              </w:rPr>
              <w:t>Должность</w:t>
            </w:r>
            <w:proofErr w:type="spellEnd"/>
            <w:r w:rsidRPr="00EB63E0">
              <w:rPr>
                <w:rFonts w:ascii="Arial" w:hAnsi="Arial" w:cs="Arial"/>
                <w:sz w:val="20"/>
                <w:szCs w:val="20"/>
              </w:rPr>
              <w:t xml:space="preserve">: </w:t>
            </w:r>
            <w:bookmarkStart w:id="12" w:name="ТекстовоеПоле40"/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ТекстовоеПоле4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</w:tr>
      <w:tr w:rsidR="00C05D93" w:rsidRPr="00EB63E0" w:rsidTr="00E813F2">
        <w:tc>
          <w:tcPr>
            <w:tcW w:w="4608" w:type="dxa"/>
          </w:tcPr>
          <w:p w:rsidR="00C05D93" w:rsidRPr="00EB63E0" w:rsidRDefault="00C05D93" w:rsidP="00E813F2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3E0">
              <w:rPr>
                <w:rFonts w:ascii="Arial" w:hAnsi="Arial" w:cs="Arial"/>
                <w:sz w:val="20"/>
                <w:szCs w:val="20"/>
              </w:rPr>
              <w:t xml:space="preserve">Дата: </w:t>
            </w:r>
            <w:bookmarkStart w:id="13" w:name="ТекстовоеПоле38"/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ТекстовоеПоле3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5040" w:type="dxa"/>
          </w:tcPr>
          <w:p w:rsidR="00C05D93" w:rsidRPr="00EB63E0" w:rsidRDefault="00C05D93" w:rsidP="00E813F2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3E0">
              <w:rPr>
                <w:rFonts w:ascii="Arial" w:hAnsi="Arial" w:cs="Arial"/>
                <w:sz w:val="20"/>
                <w:szCs w:val="20"/>
              </w:rPr>
              <w:t xml:space="preserve">Дата: </w:t>
            </w:r>
            <w:bookmarkStart w:id="14" w:name="ТекстовоеПоле41"/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ТекстовоеПоле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</w:p>
        </w:tc>
      </w:tr>
    </w:tbl>
    <w:p w:rsidR="00C05D93" w:rsidRPr="009B5493" w:rsidRDefault="00C05D93" w:rsidP="00C05D93">
      <w:pPr>
        <w:rPr>
          <w:sz w:val="16"/>
          <w:szCs w:val="16"/>
          <w:lang w:val="en-US"/>
        </w:rPr>
      </w:pPr>
    </w:p>
    <w:p w:rsidR="00A73294" w:rsidRDefault="00A73294"/>
    <w:sectPr w:rsidR="00A73294" w:rsidSect="00C05D93">
      <w:headerReference w:type="even" r:id="rId6"/>
      <w:headerReference w:type="default" r:id="rId7"/>
      <w:footerReference w:type="even" r:id="rId8"/>
      <w:pgSz w:w="11907" w:h="16840" w:code="9"/>
      <w:pgMar w:top="426" w:right="899" w:bottom="1276" w:left="1418" w:header="709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003A" w:rsidRDefault="0023003A" w:rsidP="00C05D93">
      <w:r>
        <w:separator/>
      </w:r>
    </w:p>
  </w:endnote>
  <w:endnote w:type="continuationSeparator" w:id="0">
    <w:p w:rsidR="0023003A" w:rsidRDefault="0023003A" w:rsidP="00C05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2C0" w:rsidRDefault="00414AB8" w:rsidP="00D830F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E12C0" w:rsidRDefault="0023003A" w:rsidP="007E728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003A" w:rsidRDefault="0023003A" w:rsidP="00C05D93">
      <w:r>
        <w:separator/>
      </w:r>
    </w:p>
  </w:footnote>
  <w:footnote w:type="continuationSeparator" w:id="0">
    <w:p w:rsidR="0023003A" w:rsidRDefault="0023003A" w:rsidP="00C05D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2C0" w:rsidRDefault="00414AB8" w:rsidP="0026242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E12C0" w:rsidRDefault="0023003A" w:rsidP="002514A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2C0" w:rsidRPr="005E4B4C" w:rsidRDefault="00C05D93" w:rsidP="00726DDC">
    <w:pPr>
      <w:pStyle w:val="a3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272020" cy="1322070"/>
              <wp:effectExtent l="0" t="2362200" r="0" b="2173605"/>
              <wp:wrapNone/>
              <wp:docPr id="1" name="Надпись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 noChangeShapeType="1" noTextEdit="1"/>
                    </wps:cNvSpPr>
                    <wps:spPr bwMode="auto">
                      <a:xfrm rot="18900000">
                        <a:off x="0" y="0"/>
                        <a:ext cx="7272020" cy="13220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C05D93" w:rsidRDefault="00C05D93" w:rsidP="00C05D93">
                          <w:pPr>
                            <w:pStyle w:val="aa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РН СТАНДАРТ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0;margin-top:0;width:572.6pt;height:104.1pt;rotation:-45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" filled="f" stroked="f">
              <v:stroke joinstyle="round"/>
              <o:lock v:ext="edit" aspectratio="t" shapetype="t"/>
              <v:textbox style="mso-fit-shape-to-text:t">
                <w:txbxContent>
                  <w:p w:rsidR="00C05D93" w:rsidRDefault="00C05D93" w:rsidP="00C05D93">
                    <w:pPr>
                      <w:pStyle w:val="aa"/>
                      <w:spacing w:before="0" w:beforeAutospacing="0" w:after="0" w:afterAutospacing="0"/>
                      <w:jc w:val="center"/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РН СТАНДАРТ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D93"/>
    <w:rsid w:val="000044A9"/>
    <w:rsid w:val="0023003A"/>
    <w:rsid w:val="00414AB8"/>
    <w:rsid w:val="00462C21"/>
    <w:rsid w:val="00535535"/>
    <w:rsid w:val="00A10E7D"/>
    <w:rsid w:val="00A73294"/>
    <w:rsid w:val="00A86453"/>
    <w:rsid w:val="00B27211"/>
    <w:rsid w:val="00C0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8D6FC76-83B1-49EC-9655-072E9CC04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"/>
    <w:basedOn w:val="a"/>
    <w:link w:val="a4"/>
    <w:uiPriority w:val="99"/>
    <w:rsid w:val="00C05D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 Знак"/>
    <w:basedOn w:val="a0"/>
    <w:link w:val="a3"/>
    <w:uiPriority w:val="99"/>
    <w:rsid w:val="00C05D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C05D9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05D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C05D93"/>
    <w:rPr>
      <w:rFonts w:cs="Times New Roman"/>
    </w:rPr>
  </w:style>
  <w:style w:type="paragraph" w:styleId="a8">
    <w:name w:val="Body Text Indent"/>
    <w:basedOn w:val="a"/>
    <w:link w:val="a9"/>
    <w:uiPriority w:val="99"/>
    <w:rsid w:val="00C05D93"/>
    <w:pPr>
      <w:spacing w:after="120"/>
      <w:ind w:left="283"/>
    </w:pPr>
    <w:rPr>
      <w:lang w:val="en-US"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C05D9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a">
    <w:name w:val="Normal (Web)"/>
    <w:basedOn w:val="a"/>
    <w:uiPriority w:val="99"/>
    <w:semiHidden/>
    <w:unhideWhenUsed/>
    <w:rsid w:val="00C05D93"/>
    <w:pPr>
      <w:spacing w:before="100" w:beforeAutospacing="1" w:after="100" w:afterAutospacing="1"/>
    </w:pPr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0044A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044A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1166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ZagidulinEM</dc:creator>
  <cp:keywords/>
  <dc:description/>
  <cp:lastModifiedBy>Пендюрин Евгений Николаевич</cp:lastModifiedBy>
  <cp:revision>5</cp:revision>
  <dcterms:created xsi:type="dcterms:W3CDTF">2015-06-01T08:40:00Z</dcterms:created>
  <dcterms:modified xsi:type="dcterms:W3CDTF">2015-08-10T02:24:00Z</dcterms:modified>
</cp:coreProperties>
</file>